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AF7FFA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Pr="00555BA0" w:rsidRDefault="005D2C37" w:rsidP="00980425">
      <w:pPr>
        <w:pStyle w:val="Default"/>
        <w:ind w:left="-283"/>
        <w:rPr>
          <w:b/>
          <w:sz w:val="18"/>
          <w:szCs w:val="18"/>
        </w:rPr>
      </w:pPr>
    </w:p>
    <w:p w14:paraId="48ED1961" w14:textId="24D23FC8" w:rsidR="0034128A" w:rsidRPr="008E392E" w:rsidRDefault="002A6DD6" w:rsidP="00C977A5">
      <w:pPr>
        <w:spacing w:after="0"/>
        <w:ind w:left="-283"/>
        <w:rPr>
          <w:rFonts w:ascii="Arial" w:hAnsi="Arial" w:cs="Arial"/>
          <w:b/>
          <w:i/>
          <w:sz w:val="32"/>
          <w:szCs w:val="32"/>
          <w:lang w:eastAsia="es-MX"/>
        </w:rPr>
      </w:pPr>
      <w:r w:rsidRPr="008E392E">
        <w:rPr>
          <w:rFonts w:ascii="Arial" w:hAnsi="Arial" w:cs="Arial"/>
          <w:b/>
          <w:sz w:val="32"/>
          <w:szCs w:val="32"/>
          <w:lang w:eastAsia="es-MX"/>
        </w:rPr>
        <w:t>KURDISH</w:t>
      </w:r>
      <w:r w:rsidR="00FF41B7" w:rsidRPr="008E392E">
        <w:rPr>
          <w:rFonts w:ascii="Arial" w:hAnsi="Arial" w:cs="Arial"/>
          <w:b/>
          <w:sz w:val="32"/>
          <w:szCs w:val="32"/>
          <w:lang w:eastAsia="es-MX"/>
        </w:rPr>
        <w:t xml:space="preserve"> </w:t>
      </w:r>
      <w:r w:rsidR="00753009">
        <w:rPr>
          <w:rFonts w:ascii="Arial" w:hAnsi="Arial" w:cs="Arial"/>
          <w:b/>
          <w:sz w:val="32"/>
          <w:szCs w:val="32"/>
          <w:lang w:eastAsia="es-MX"/>
        </w:rPr>
        <w:t>DISSIDENT</w:t>
      </w:r>
      <w:r w:rsidR="00C977A5" w:rsidRPr="008E392E">
        <w:rPr>
          <w:rFonts w:ascii="Arial" w:hAnsi="Arial" w:cs="Arial"/>
          <w:b/>
          <w:sz w:val="32"/>
          <w:szCs w:val="32"/>
          <w:lang w:eastAsia="es-MX"/>
        </w:rPr>
        <w:t xml:space="preserve"> </w:t>
      </w:r>
      <w:r w:rsidR="00397DF5" w:rsidRPr="008E392E">
        <w:rPr>
          <w:rFonts w:ascii="Arial" w:hAnsi="Arial" w:cs="Arial"/>
          <w:b/>
          <w:sz w:val="32"/>
          <w:szCs w:val="32"/>
          <w:lang w:eastAsia="es-MX"/>
        </w:rPr>
        <w:t>SENTENCED TO DEATH</w:t>
      </w:r>
      <w:r w:rsidR="00FF41B7" w:rsidRPr="008E392E">
        <w:rPr>
          <w:rFonts w:ascii="Arial" w:hAnsi="Arial" w:cs="Arial"/>
          <w:b/>
          <w:sz w:val="32"/>
          <w:szCs w:val="32"/>
          <w:lang w:eastAsia="es-MX"/>
        </w:rPr>
        <w:t xml:space="preserve"> </w:t>
      </w:r>
      <w:r w:rsidR="00025335">
        <w:rPr>
          <w:rFonts w:ascii="Arial" w:hAnsi="Arial" w:cs="Arial"/>
          <w:b/>
          <w:sz w:val="32"/>
          <w:szCs w:val="32"/>
          <w:lang w:eastAsia="es-MX"/>
        </w:rPr>
        <w:t>IN IRAN</w:t>
      </w:r>
    </w:p>
    <w:p w14:paraId="1078B276" w14:textId="75CFCD8F" w:rsidR="00D23D90" w:rsidRPr="00C22113" w:rsidRDefault="00CF079A" w:rsidP="00555BA0">
      <w:pPr>
        <w:spacing w:after="0"/>
        <w:ind w:left="-283"/>
        <w:jc w:val="both"/>
        <w:rPr>
          <w:rFonts w:ascii="Arial" w:hAnsi="Arial" w:cs="Arial"/>
          <w:b/>
          <w:sz w:val="24"/>
          <w:lang w:eastAsia="es-MX"/>
        </w:rPr>
      </w:pPr>
      <w:r>
        <w:rPr>
          <w:rFonts w:ascii="Arial" w:hAnsi="Arial" w:cs="Arial"/>
          <w:b/>
          <w:sz w:val="24"/>
          <w:lang w:eastAsia="es-MX"/>
        </w:rPr>
        <w:t>Verisheh Moradi</w:t>
      </w:r>
      <w:r w:rsidR="00AA1A64">
        <w:rPr>
          <w:rFonts w:ascii="Arial" w:hAnsi="Arial" w:cs="Arial"/>
          <w:b/>
          <w:sz w:val="24"/>
          <w:lang w:eastAsia="es-MX"/>
        </w:rPr>
        <w:t xml:space="preserve">, </w:t>
      </w:r>
      <w:r w:rsidR="004D355D">
        <w:rPr>
          <w:rFonts w:ascii="Arial" w:hAnsi="Arial" w:cs="Arial"/>
          <w:b/>
          <w:sz w:val="24"/>
          <w:lang w:eastAsia="es-MX"/>
        </w:rPr>
        <w:t xml:space="preserve">a </w:t>
      </w:r>
      <w:r w:rsidR="001B0702">
        <w:rPr>
          <w:rFonts w:ascii="Arial" w:hAnsi="Arial" w:cs="Arial"/>
          <w:b/>
          <w:sz w:val="24"/>
          <w:lang w:eastAsia="es-MX"/>
        </w:rPr>
        <w:t>dissident</w:t>
      </w:r>
      <w:r w:rsidR="004D355D">
        <w:rPr>
          <w:rFonts w:ascii="Arial" w:hAnsi="Arial" w:cs="Arial"/>
          <w:b/>
          <w:sz w:val="24"/>
          <w:lang w:eastAsia="es-MX"/>
        </w:rPr>
        <w:t xml:space="preserve"> </w:t>
      </w:r>
      <w:r w:rsidR="00AA1A64">
        <w:rPr>
          <w:rFonts w:ascii="Arial" w:hAnsi="Arial" w:cs="Arial"/>
          <w:b/>
          <w:sz w:val="24"/>
          <w:lang w:eastAsia="es-MX"/>
        </w:rPr>
        <w:t xml:space="preserve">from Iran’s oppressed Kurdish </w:t>
      </w:r>
      <w:r w:rsidR="00876B99">
        <w:rPr>
          <w:rFonts w:ascii="Arial" w:hAnsi="Arial" w:cs="Arial"/>
          <w:b/>
          <w:sz w:val="24"/>
          <w:lang w:eastAsia="es-MX"/>
        </w:rPr>
        <w:t xml:space="preserve">ethnic </w:t>
      </w:r>
      <w:r w:rsidR="00AA1A64">
        <w:rPr>
          <w:rFonts w:ascii="Arial" w:hAnsi="Arial" w:cs="Arial"/>
          <w:b/>
          <w:sz w:val="24"/>
          <w:lang w:eastAsia="es-MX"/>
        </w:rPr>
        <w:t>minority,</w:t>
      </w:r>
      <w:r w:rsidR="00200516">
        <w:rPr>
          <w:rFonts w:ascii="Arial" w:hAnsi="Arial" w:cs="Arial"/>
          <w:b/>
          <w:sz w:val="24"/>
          <w:lang w:eastAsia="es-MX"/>
        </w:rPr>
        <w:t xml:space="preserve"> </w:t>
      </w:r>
      <w:r w:rsidR="0060630E">
        <w:rPr>
          <w:rFonts w:ascii="Arial" w:hAnsi="Arial" w:cs="Arial"/>
          <w:b/>
          <w:sz w:val="24"/>
          <w:lang w:eastAsia="es-MX"/>
        </w:rPr>
        <w:t xml:space="preserve">is at risk of execution </w:t>
      </w:r>
      <w:r w:rsidR="00876B99">
        <w:rPr>
          <w:rFonts w:ascii="Arial" w:hAnsi="Arial" w:cs="Arial"/>
          <w:b/>
          <w:sz w:val="24"/>
          <w:lang w:eastAsia="es-MX"/>
        </w:rPr>
        <w:t xml:space="preserve">following a grossly unfair trial </w:t>
      </w:r>
      <w:r w:rsidR="009023E9">
        <w:rPr>
          <w:rFonts w:ascii="Arial" w:hAnsi="Arial" w:cs="Arial"/>
          <w:b/>
          <w:sz w:val="24"/>
          <w:lang w:eastAsia="es-MX"/>
        </w:rPr>
        <w:t xml:space="preserve">by </w:t>
      </w:r>
      <w:r w:rsidR="003E42EC">
        <w:rPr>
          <w:rFonts w:ascii="Arial" w:hAnsi="Arial" w:cs="Arial"/>
          <w:b/>
          <w:sz w:val="24"/>
          <w:lang w:eastAsia="es-MX"/>
        </w:rPr>
        <w:t>a</w:t>
      </w:r>
      <w:r w:rsidR="0060630E">
        <w:rPr>
          <w:rFonts w:ascii="Arial" w:hAnsi="Arial" w:cs="Arial"/>
          <w:b/>
          <w:sz w:val="24"/>
          <w:lang w:eastAsia="es-MX"/>
        </w:rPr>
        <w:t xml:space="preserve"> Revolutionary Court </w:t>
      </w:r>
      <w:r w:rsidR="00555891">
        <w:rPr>
          <w:rFonts w:ascii="Arial" w:hAnsi="Arial" w:cs="Arial"/>
          <w:b/>
          <w:sz w:val="24"/>
          <w:lang w:eastAsia="es-MX"/>
        </w:rPr>
        <w:t xml:space="preserve">in </w:t>
      </w:r>
      <w:r w:rsidR="00200516">
        <w:rPr>
          <w:rFonts w:ascii="Arial" w:hAnsi="Arial" w:cs="Arial"/>
          <w:b/>
          <w:sz w:val="24"/>
          <w:lang w:eastAsia="es-MX"/>
        </w:rPr>
        <w:t>Tehran</w:t>
      </w:r>
      <w:r w:rsidR="00B23707">
        <w:rPr>
          <w:rFonts w:ascii="Arial" w:hAnsi="Arial" w:cs="Arial"/>
          <w:b/>
          <w:sz w:val="24"/>
          <w:lang w:eastAsia="es-MX"/>
        </w:rPr>
        <w:t xml:space="preserve">. </w:t>
      </w:r>
      <w:r w:rsidR="00B16B36" w:rsidRPr="00400516">
        <w:rPr>
          <w:rFonts w:ascii="Arial" w:hAnsi="Arial" w:cs="Arial"/>
          <w:b/>
          <w:sz w:val="24"/>
          <w:lang w:eastAsia="es-MX"/>
        </w:rPr>
        <w:t xml:space="preserve">In </w:t>
      </w:r>
      <w:r w:rsidRPr="00400516">
        <w:rPr>
          <w:rFonts w:ascii="Arial" w:hAnsi="Arial" w:cs="Arial"/>
          <w:b/>
          <w:sz w:val="24"/>
          <w:lang w:eastAsia="es-MX"/>
        </w:rPr>
        <w:t xml:space="preserve">November </w:t>
      </w:r>
      <w:r w:rsidR="00B16B36" w:rsidRPr="00400516">
        <w:rPr>
          <w:rFonts w:ascii="Arial" w:hAnsi="Arial" w:cs="Arial"/>
          <w:b/>
          <w:sz w:val="24"/>
          <w:lang w:eastAsia="es-MX"/>
        </w:rPr>
        <w:t>2024</w:t>
      </w:r>
      <w:r w:rsidR="00F6750A">
        <w:rPr>
          <w:rFonts w:ascii="Arial" w:hAnsi="Arial" w:cs="Arial"/>
          <w:b/>
          <w:sz w:val="24"/>
          <w:lang w:eastAsia="es-MX"/>
        </w:rPr>
        <w:t>,</w:t>
      </w:r>
      <w:r w:rsidR="00B16B36" w:rsidRPr="00400516">
        <w:rPr>
          <w:rFonts w:ascii="Arial" w:hAnsi="Arial" w:cs="Arial"/>
          <w:b/>
          <w:sz w:val="24"/>
          <w:lang w:eastAsia="es-MX"/>
        </w:rPr>
        <w:t xml:space="preserve"> s</w:t>
      </w:r>
      <w:r w:rsidR="00B23707" w:rsidRPr="00400516">
        <w:rPr>
          <w:rFonts w:ascii="Arial" w:hAnsi="Arial" w:cs="Arial"/>
          <w:b/>
          <w:sz w:val="24"/>
          <w:lang w:eastAsia="es-MX"/>
        </w:rPr>
        <w:t>he was</w:t>
      </w:r>
      <w:r w:rsidR="00200516" w:rsidRPr="00400516">
        <w:rPr>
          <w:rFonts w:ascii="Arial" w:hAnsi="Arial" w:cs="Arial"/>
          <w:b/>
          <w:sz w:val="24"/>
          <w:lang w:eastAsia="es-MX"/>
        </w:rPr>
        <w:t xml:space="preserve"> </w:t>
      </w:r>
      <w:r w:rsidR="00555891" w:rsidRPr="00400516">
        <w:rPr>
          <w:rFonts w:ascii="Arial" w:hAnsi="Arial" w:cs="Arial"/>
          <w:b/>
          <w:sz w:val="24"/>
          <w:lang w:eastAsia="es-MX"/>
        </w:rPr>
        <w:t xml:space="preserve">sentenced to death </w:t>
      </w:r>
      <w:r w:rsidR="00B2378B">
        <w:rPr>
          <w:rFonts w:ascii="Arial" w:hAnsi="Arial" w:cs="Arial"/>
          <w:b/>
          <w:sz w:val="24"/>
          <w:lang w:eastAsia="es-MX"/>
        </w:rPr>
        <w:t xml:space="preserve">for </w:t>
      </w:r>
      <w:r w:rsidR="00B2378B" w:rsidRPr="00B2378B">
        <w:rPr>
          <w:rFonts w:ascii="Arial" w:hAnsi="Arial" w:cs="Arial"/>
          <w:b/>
          <w:sz w:val="24"/>
          <w:lang w:eastAsia="es-MX"/>
        </w:rPr>
        <w:t>“armed rebellion against the state” (</w:t>
      </w:r>
      <w:r w:rsidR="00B2378B" w:rsidRPr="00B2378B">
        <w:rPr>
          <w:rFonts w:ascii="Arial" w:hAnsi="Arial" w:cs="Arial"/>
          <w:b/>
          <w:i/>
          <w:iCs/>
          <w:sz w:val="24"/>
          <w:lang w:eastAsia="es-MX"/>
        </w:rPr>
        <w:t>baghi)</w:t>
      </w:r>
      <w:r w:rsidR="00F8462E">
        <w:rPr>
          <w:rFonts w:ascii="Arial" w:hAnsi="Arial" w:cs="Arial"/>
          <w:b/>
          <w:i/>
          <w:iCs/>
          <w:sz w:val="24"/>
          <w:lang w:eastAsia="es-MX"/>
        </w:rPr>
        <w:t xml:space="preserve">, </w:t>
      </w:r>
      <w:r w:rsidR="00F8462E" w:rsidRPr="008E392E">
        <w:rPr>
          <w:rFonts w:ascii="Arial" w:hAnsi="Arial" w:cs="Arial"/>
          <w:b/>
          <w:sz w:val="24"/>
          <w:lang w:eastAsia="es-MX"/>
        </w:rPr>
        <w:t xml:space="preserve">and her allegations of torture and </w:t>
      </w:r>
      <w:r w:rsidR="002B1129">
        <w:rPr>
          <w:rFonts w:ascii="Arial" w:hAnsi="Arial" w:cs="Arial"/>
          <w:b/>
          <w:sz w:val="24"/>
          <w:lang w:eastAsia="es-MX"/>
        </w:rPr>
        <w:t xml:space="preserve">other </w:t>
      </w:r>
      <w:r w:rsidR="00F8462E" w:rsidRPr="008E392E">
        <w:rPr>
          <w:rFonts w:ascii="Arial" w:hAnsi="Arial" w:cs="Arial"/>
          <w:b/>
          <w:sz w:val="24"/>
          <w:lang w:eastAsia="es-MX"/>
        </w:rPr>
        <w:t>il</w:t>
      </w:r>
      <w:r w:rsidR="00F8462E">
        <w:rPr>
          <w:rFonts w:ascii="Arial" w:hAnsi="Arial" w:cs="Arial"/>
          <w:b/>
          <w:sz w:val="24"/>
          <w:lang w:eastAsia="es-MX"/>
        </w:rPr>
        <w:t>l-treat</w:t>
      </w:r>
      <w:r w:rsidR="00D176FE">
        <w:rPr>
          <w:rFonts w:ascii="Arial" w:hAnsi="Arial" w:cs="Arial"/>
          <w:b/>
          <w:sz w:val="24"/>
          <w:lang w:eastAsia="es-MX"/>
        </w:rPr>
        <w:t>ment</w:t>
      </w:r>
      <w:r w:rsidR="00F8462E">
        <w:rPr>
          <w:rFonts w:ascii="Arial" w:hAnsi="Arial" w:cs="Arial"/>
          <w:b/>
          <w:sz w:val="24"/>
          <w:lang w:eastAsia="es-MX"/>
        </w:rPr>
        <w:t xml:space="preserve"> were never investigated.</w:t>
      </w:r>
      <w:r w:rsidR="003A2754">
        <w:rPr>
          <w:rFonts w:ascii="Arial" w:hAnsi="Arial" w:cs="Arial"/>
          <w:b/>
          <w:sz w:val="24"/>
          <w:lang w:eastAsia="es-MX"/>
        </w:rPr>
        <w:t xml:space="preserve"> Her appeal before the Supreme Court is pending.</w:t>
      </w:r>
      <w:r w:rsidR="0097333C">
        <w:rPr>
          <w:rFonts w:ascii="Arial" w:hAnsi="Arial" w:cs="Arial"/>
          <w:b/>
          <w:sz w:val="24"/>
          <w:lang w:eastAsia="es-MX"/>
        </w:rPr>
        <w:t xml:space="preserve"> </w:t>
      </w:r>
    </w:p>
    <w:p w14:paraId="5217CC85" w14:textId="3A8F4ADB" w:rsidR="005D2C37" w:rsidRPr="00555BA0" w:rsidRDefault="005D2C37" w:rsidP="00980425">
      <w:pPr>
        <w:spacing w:after="0" w:line="240" w:lineRule="auto"/>
        <w:ind w:left="-283"/>
        <w:rPr>
          <w:rFonts w:ascii="Arial" w:hAnsi="Arial" w:cs="Arial"/>
          <w:b/>
          <w:sz w:val="12"/>
          <w:szCs w:val="18"/>
          <w:lang w:eastAsia="es-MX"/>
        </w:rPr>
      </w:pPr>
    </w:p>
    <w:p w14:paraId="6867C883" w14:textId="77777777" w:rsidR="000E1C93" w:rsidRDefault="005D2C37" w:rsidP="000E1C93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677683C3" w:rsidR="005D2C37" w:rsidRPr="00555BA0" w:rsidRDefault="005D2C37" w:rsidP="000E1C93">
      <w:pPr>
        <w:spacing w:after="0" w:line="240" w:lineRule="auto"/>
        <w:ind w:left="-283"/>
        <w:rPr>
          <w:rFonts w:ascii="Arial" w:hAnsi="Arial" w:cs="Arial"/>
          <w:b/>
          <w:sz w:val="12"/>
          <w:szCs w:val="12"/>
        </w:rPr>
      </w:pPr>
    </w:p>
    <w:p w14:paraId="5D0078A0" w14:textId="7B28A8C3" w:rsidR="00786029" w:rsidRPr="00A256AD" w:rsidRDefault="00786029" w:rsidP="00A256AD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786029">
        <w:rPr>
          <w:rFonts w:cs="Arial"/>
          <w:b/>
          <w:i/>
          <w:sz w:val="20"/>
          <w:szCs w:val="20"/>
        </w:rPr>
        <w:t xml:space="preserve">Head of judiciary, </w:t>
      </w:r>
      <w:r w:rsidR="007567A6" w:rsidRPr="007567A6">
        <w:rPr>
          <w:rFonts w:cs="Arial"/>
          <w:b/>
          <w:i/>
          <w:sz w:val="20"/>
          <w:szCs w:val="20"/>
        </w:rPr>
        <w:t>Gholamhossein Mohseni Eje</w:t>
      </w:r>
      <w:r w:rsidR="007567A6">
        <w:rPr>
          <w:rFonts w:cs="Arial"/>
          <w:b/>
          <w:i/>
          <w:sz w:val="20"/>
          <w:szCs w:val="20"/>
        </w:rPr>
        <w:t>i</w:t>
      </w:r>
      <w:r w:rsidR="00E33420">
        <w:rPr>
          <w:rFonts w:cs="Arial"/>
          <w:b/>
          <w:i/>
          <w:sz w:val="20"/>
          <w:szCs w:val="20"/>
        </w:rPr>
        <w:t xml:space="preserve">, </w:t>
      </w:r>
      <w:r w:rsidR="00E33420" w:rsidRPr="009E05CC">
        <w:rPr>
          <w:rFonts w:cs="Arial"/>
          <w:bCs/>
          <w:i/>
          <w:sz w:val="20"/>
          <w:szCs w:val="20"/>
        </w:rPr>
        <w:t>c/o Embassy of Iran to the European Union</w:t>
      </w:r>
    </w:p>
    <w:p w14:paraId="298B12FE" w14:textId="281B2485" w:rsidR="00786029" w:rsidRDefault="00786029" w:rsidP="007567A6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9E05CC">
        <w:rPr>
          <w:rFonts w:cs="Arial"/>
          <w:bCs/>
          <w:i/>
          <w:sz w:val="20"/>
          <w:szCs w:val="20"/>
        </w:rPr>
        <w:t>Avenue Franklin Roosevelt No. 15,</w:t>
      </w:r>
      <w:r w:rsidR="007567A6">
        <w:rPr>
          <w:rFonts w:cs="Arial"/>
          <w:bCs/>
          <w:i/>
          <w:sz w:val="20"/>
          <w:szCs w:val="20"/>
        </w:rPr>
        <w:t xml:space="preserve"> </w:t>
      </w:r>
      <w:r w:rsidRPr="009E05CC">
        <w:rPr>
          <w:rFonts w:cs="Arial"/>
          <w:bCs/>
          <w:i/>
          <w:sz w:val="20"/>
          <w:szCs w:val="20"/>
        </w:rPr>
        <w:t xml:space="preserve">1050 </w:t>
      </w:r>
      <w:proofErr w:type="spellStart"/>
      <w:r w:rsidRPr="009E05CC">
        <w:rPr>
          <w:rFonts w:cs="Arial"/>
          <w:bCs/>
          <w:i/>
          <w:sz w:val="20"/>
          <w:szCs w:val="20"/>
        </w:rPr>
        <w:t>Bruxelles</w:t>
      </w:r>
      <w:proofErr w:type="spellEnd"/>
      <w:r w:rsidR="009E05CC">
        <w:rPr>
          <w:rFonts w:cs="Arial"/>
          <w:bCs/>
          <w:i/>
          <w:sz w:val="20"/>
          <w:szCs w:val="20"/>
        </w:rPr>
        <w:t>, Belgium</w:t>
      </w:r>
    </w:p>
    <w:p w14:paraId="34DEEEA8" w14:textId="77777777" w:rsidR="00555BA0" w:rsidRPr="009E05CC" w:rsidRDefault="00555BA0" w:rsidP="007567A6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</w:p>
    <w:p w14:paraId="791E2F32" w14:textId="0B74BB20" w:rsidR="005D2C37" w:rsidRPr="00203A02" w:rsidRDefault="005D2C37" w:rsidP="00555BA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7567A6" w:rsidRPr="007567A6">
        <w:rPr>
          <w:rFonts w:cs="Arial"/>
          <w:i/>
          <w:sz w:val="20"/>
          <w:szCs w:val="20"/>
        </w:rPr>
        <w:t>Mr Gholamhossein Mohseni Ejei,</w:t>
      </w:r>
    </w:p>
    <w:p w14:paraId="160598A3" w14:textId="77777777" w:rsidR="005D2C37" w:rsidRPr="00203A02" w:rsidRDefault="005D2C37" w:rsidP="00555BA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FF4A3D5" w14:textId="5DF8DAFE" w:rsidR="00E75297" w:rsidRDefault="00FB1CAD" w:rsidP="00555BA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Verisheh</w:t>
      </w:r>
      <w:r w:rsidR="00DB484D">
        <w:rPr>
          <w:rFonts w:cs="Arial"/>
          <w:b/>
          <w:bCs/>
          <w:i/>
          <w:sz w:val="20"/>
          <w:szCs w:val="20"/>
        </w:rPr>
        <w:t xml:space="preserve"> (</w:t>
      </w:r>
      <w:proofErr w:type="spellStart"/>
      <w:r w:rsidR="00DB484D">
        <w:rPr>
          <w:rFonts w:cs="Arial"/>
          <w:b/>
          <w:bCs/>
          <w:i/>
          <w:sz w:val="20"/>
          <w:szCs w:val="20"/>
        </w:rPr>
        <w:t>Wr</w:t>
      </w:r>
      <w:r w:rsidR="003E6E55">
        <w:rPr>
          <w:rFonts w:cs="Arial"/>
          <w:b/>
          <w:bCs/>
          <w:i/>
          <w:sz w:val="20"/>
          <w:szCs w:val="20"/>
        </w:rPr>
        <w:t>ishe</w:t>
      </w:r>
      <w:proofErr w:type="spellEnd"/>
      <w:r w:rsidR="003E6E55">
        <w:rPr>
          <w:rFonts w:cs="Arial"/>
          <w:b/>
          <w:bCs/>
          <w:i/>
          <w:sz w:val="20"/>
          <w:szCs w:val="20"/>
        </w:rPr>
        <w:t>)</w:t>
      </w:r>
      <w:r>
        <w:rPr>
          <w:rFonts w:cs="Arial"/>
          <w:b/>
          <w:bCs/>
          <w:i/>
          <w:sz w:val="20"/>
          <w:szCs w:val="20"/>
        </w:rPr>
        <w:t xml:space="preserve"> Moradi</w:t>
      </w:r>
      <w:r w:rsidR="00EA5175">
        <w:rPr>
          <w:rFonts w:cs="Arial"/>
          <w:i/>
          <w:sz w:val="20"/>
          <w:szCs w:val="20"/>
        </w:rPr>
        <w:t xml:space="preserve">, </w:t>
      </w:r>
      <w:r w:rsidR="001A2C34">
        <w:rPr>
          <w:rFonts w:cs="Arial"/>
          <w:i/>
          <w:sz w:val="20"/>
          <w:szCs w:val="20"/>
        </w:rPr>
        <w:t>39</w:t>
      </w:r>
      <w:r w:rsidR="00EA5175" w:rsidRPr="00AD3A41">
        <w:rPr>
          <w:rFonts w:cs="Arial"/>
          <w:i/>
          <w:sz w:val="20"/>
          <w:szCs w:val="20"/>
        </w:rPr>
        <w:t>,</w:t>
      </w:r>
      <w:r w:rsidR="00EA5175">
        <w:rPr>
          <w:rFonts w:cs="Arial"/>
          <w:i/>
          <w:sz w:val="20"/>
          <w:szCs w:val="20"/>
        </w:rPr>
        <w:t xml:space="preserve"> </w:t>
      </w:r>
      <w:r w:rsidR="00027219">
        <w:rPr>
          <w:rFonts w:cs="Arial"/>
          <w:i/>
          <w:sz w:val="20"/>
          <w:szCs w:val="20"/>
        </w:rPr>
        <w:t xml:space="preserve">from Iran’s oppressed Kurdish ethnic minority </w:t>
      </w:r>
      <w:r w:rsidR="001E06E8">
        <w:rPr>
          <w:rFonts w:cs="Arial"/>
          <w:i/>
          <w:sz w:val="20"/>
          <w:szCs w:val="20"/>
        </w:rPr>
        <w:t xml:space="preserve">and a member of the </w:t>
      </w:r>
      <w:r w:rsidR="00CC2338">
        <w:rPr>
          <w:rFonts w:cs="Arial"/>
          <w:i/>
          <w:sz w:val="20"/>
          <w:szCs w:val="20"/>
        </w:rPr>
        <w:t xml:space="preserve">group </w:t>
      </w:r>
      <w:r w:rsidR="00262AAE">
        <w:rPr>
          <w:rFonts w:cs="Arial"/>
          <w:i/>
          <w:sz w:val="20"/>
          <w:szCs w:val="20"/>
        </w:rPr>
        <w:t xml:space="preserve">East </w:t>
      </w:r>
      <w:r w:rsidR="00783F94">
        <w:rPr>
          <w:rFonts w:cs="Arial"/>
          <w:i/>
          <w:sz w:val="20"/>
          <w:szCs w:val="20"/>
        </w:rPr>
        <w:t>Kurdistan</w:t>
      </w:r>
      <w:r w:rsidR="002114C8">
        <w:rPr>
          <w:rFonts w:cs="Arial"/>
          <w:i/>
          <w:sz w:val="20"/>
          <w:szCs w:val="20"/>
        </w:rPr>
        <w:t xml:space="preserve"> Free Woman Society (known by </w:t>
      </w:r>
      <w:r w:rsidR="004645A0">
        <w:rPr>
          <w:rFonts w:cs="Arial"/>
          <w:i/>
          <w:sz w:val="20"/>
          <w:szCs w:val="20"/>
        </w:rPr>
        <w:t xml:space="preserve">the </w:t>
      </w:r>
      <w:r w:rsidR="002114C8">
        <w:rPr>
          <w:rFonts w:cs="Arial"/>
          <w:i/>
          <w:sz w:val="20"/>
          <w:szCs w:val="20"/>
        </w:rPr>
        <w:t>acronym KJAR</w:t>
      </w:r>
      <w:r w:rsidR="00423E98">
        <w:rPr>
          <w:rFonts w:cs="Arial"/>
          <w:i/>
          <w:sz w:val="20"/>
          <w:szCs w:val="20"/>
        </w:rPr>
        <w:t>)</w:t>
      </w:r>
      <w:r w:rsidR="00CC2338">
        <w:rPr>
          <w:rFonts w:cs="Arial"/>
          <w:i/>
          <w:sz w:val="20"/>
          <w:szCs w:val="20"/>
        </w:rPr>
        <w:t>,</w:t>
      </w:r>
      <w:r w:rsidR="00423E98">
        <w:rPr>
          <w:rFonts w:cs="Arial"/>
          <w:i/>
          <w:sz w:val="20"/>
          <w:szCs w:val="20"/>
        </w:rPr>
        <w:t xml:space="preserve"> </w:t>
      </w:r>
      <w:r w:rsidR="00EA5175">
        <w:rPr>
          <w:rFonts w:cs="Arial"/>
          <w:i/>
          <w:sz w:val="20"/>
          <w:szCs w:val="20"/>
        </w:rPr>
        <w:t xml:space="preserve">is at risk of execution after Branch </w:t>
      </w:r>
      <w:r>
        <w:rPr>
          <w:rFonts w:cs="Arial"/>
          <w:i/>
          <w:sz w:val="20"/>
          <w:szCs w:val="20"/>
        </w:rPr>
        <w:t>15</w:t>
      </w:r>
      <w:r w:rsidR="00EA5175">
        <w:rPr>
          <w:rFonts w:cs="Arial"/>
          <w:i/>
          <w:sz w:val="20"/>
          <w:szCs w:val="20"/>
        </w:rPr>
        <w:t xml:space="preserve"> of the Revolutionary Court of </w:t>
      </w:r>
      <w:r w:rsidR="004577D3">
        <w:rPr>
          <w:rFonts w:cs="Arial"/>
          <w:i/>
          <w:sz w:val="20"/>
          <w:szCs w:val="20"/>
        </w:rPr>
        <w:t>Tehran</w:t>
      </w:r>
      <w:r w:rsidR="00EA5175">
        <w:rPr>
          <w:rFonts w:cs="Arial"/>
          <w:i/>
          <w:sz w:val="20"/>
          <w:szCs w:val="20"/>
        </w:rPr>
        <w:t xml:space="preserve"> </w:t>
      </w:r>
      <w:r w:rsidR="004F6050">
        <w:rPr>
          <w:rFonts w:cs="Arial"/>
          <w:i/>
          <w:sz w:val="20"/>
          <w:szCs w:val="20"/>
        </w:rPr>
        <w:t>sentenced her to death</w:t>
      </w:r>
      <w:r w:rsidR="005906AD">
        <w:rPr>
          <w:rFonts w:cs="Arial"/>
          <w:i/>
          <w:sz w:val="20"/>
          <w:szCs w:val="20"/>
        </w:rPr>
        <w:t xml:space="preserve"> </w:t>
      </w:r>
      <w:r w:rsidR="000228DD">
        <w:rPr>
          <w:rFonts w:cs="Arial"/>
          <w:i/>
          <w:sz w:val="20"/>
          <w:szCs w:val="20"/>
        </w:rPr>
        <w:t xml:space="preserve">in </w:t>
      </w:r>
      <w:r w:rsidR="009915EA">
        <w:rPr>
          <w:rFonts w:cs="Arial"/>
          <w:i/>
          <w:sz w:val="20"/>
          <w:szCs w:val="20"/>
        </w:rPr>
        <w:t xml:space="preserve">early </w:t>
      </w:r>
      <w:r>
        <w:rPr>
          <w:rFonts w:cs="Arial"/>
          <w:i/>
          <w:sz w:val="20"/>
          <w:szCs w:val="20"/>
        </w:rPr>
        <w:t xml:space="preserve">November </w:t>
      </w:r>
      <w:r w:rsidR="005906AD">
        <w:rPr>
          <w:rFonts w:cs="Arial"/>
          <w:i/>
          <w:sz w:val="20"/>
          <w:szCs w:val="20"/>
        </w:rPr>
        <w:t>2024</w:t>
      </w:r>
      <w:r w:rsidR="00CF3A74">
        <w:rPr>
          <w:rFonts w:cs="Arial"/>
          <w:i/>
          <w:sz w:val="20"/>
          <w:szCs w:val="20"/>
        </w:rPr>
        <w:t xml:space="preserve"> following a grossly unfair trial</w:t>
      </w:r>
      <w:r w:rsidR="005906AD">
        <w:rPr>
          <w:rFonts w:cs="Arial"/>
          <w:i/>
          <w:sz w:val="20"/>
          <w:szCs w:val="20"/>
        </w:rPr>
        <w:t xml:space="preserve">. She was convicted of </w:t>
      </w:r>
      <w:r w:rsidR="005906AD" w:rsidRPr="005906AD">
        <w:rPr>
          <w:rFonts w:cs="Arial"/>
          <w:i/>
          <w:sz w:val="20"/>
          <w:szCs w:val="20"/>
        </w:rPr>
        <w:t>“armed rebellion</w:t>
      </w:r>
      <w:r w:rsidR="005906AD">
        <w:rPr>
          <w:rFonts w:cs="Arial"/>
          <w:i/>
          <w:sz w:val="20"/>
          <w:szCs w:val="20"/>
        </w:rPr>
        <w:t xml:space="preserve"> </w:t>
      </w:r>
      <w:r w:rsidR="005906AD" w:rsidRPr="005906AD">
        <w:rPr>
          <w:rFonts w:cs="Arial"/>
          <w:i/>
          <w:sz w:val="20"/>
          <w:szCs w:val="20"/>
        </w:rPr>
        <w:t>against the state” (baghi)</w:t>
      </w:r>
      <w:r w:rsidR="00FF421D">
        <w:rPr>
          <w:rFonts w:cs="Arial"/>
          <w:i/>
          <w:sz w:val="20"/>
          <w:szCs w:val="20"/>
        </w:rPr>
        <w:t xml:space="preserve"> in relation to </w:t>
      </w:r>
      <w:r w:rsidR="006B5DDC">
        <w:rPr>
          <w:rFonts w:cs="Arial"/>
          <w:i/>
          <w:sz w:val="20"/>
          <w:szCs w:val="20"/>
        </w:rPr>
        <w:t xml:space="preserve">allegations of </w:t>
      </w:r>
      <w:r w:rsidR="00704160">
        <w:rPr>
          <w:rFonts w:cs="Arial"/>
          <w:i/>
          <w:sz w:val="20"/>
          <w:szCs w:val="20"/>
        </w:rPr>
        <w:t xml:space="preserve">her </w:t>
      </w:r>
      <w:r w:rsidR="003E6E55">
        <w:rPr>
          <w:rFonts w:cs="Arial"/>
          <w:i/>
          <w:sz w:val="20"/>
          <w:szCs w:val="20"/>
        </w:rPr>
        <w:t>affiliation with Kurdish opposition groups</w:t>
      </w:r>
      <w:r w:rsidR="008034CC">
        <w:rPr>
          <w:rFonts w:cs="Arial"/>
          <w:i/>
          <w:sz w:val="20"/>
          <w:szCs w:val="20"/>
        </w:rPr>
        <w:t>.</w:t>
      </w:r>
      <w:r w:rsidR="00241A3C">
        <w:rPr>
          <w:rFonts w:cs="Arial"/>
          <w:i/>
          <w:sz w:val="20"/>
          <w:szCs w:val="20"/>
        </w:rPr>
        <w:t xml:space="preserve"> </w:t>
      </w:r>
      <w:r w:rsidR="00B2297F">
        <w:rPr>
          <w:rFonts w:cs="Arial"/>
          <w:i/>
          <w:sz w:val="20"/>
          <w:szCs w:val="20"/>
        </w:rPr>
        <w:t>H</w:t>
      </w:r>
      <w:r w:rsidR="00105754">
        <w:rPr>
          <w:rFonts w:cs="Arial"/>
          <w:i/>
          <w:sz w:val="20"/>
          <w:szCs w:val="20"/>
        </w:rPr>
        <w:t xml:space="preserve">er appeal </w:t>
      </w:r>
      <w:r w:rsidR="002C2ADF">
        <w:rPr>
          <w:rFonts w:cs="Arial"/>
          <w:i/>
          <w:sz w:val="20"/>
          <w:szCs w:val="20"/>
        </w:rPr>
        <w:t xml:space="preserve">is pending </w:t>
      </w:r>
      <w:r w:rsidR="00105754">
        <w:rPr>
          <w:rFonts w:cs="Arial"/>
          <w:i/>
          <w:sz w:val="20"/>
          <w:szCs w:val="20"/>
        </w:rPr>
        <w:t>before the Supreme Court.</w:t>
      </w:r>
    </w:p>
    <w:p w14:paraId="45C17FE0" w14:textId="77777777" w:rsidR="00E75297" w:rsidRDefault="00E75297" w:rsidP="00555BA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92A407A" w14:textId="761A761F" w:rsidR="009556A1" w:rsidRDefault="00664184" w:rsidP="00555BA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On </w:t>
      </w:r>
      <w:r w:rsidR="006C5607">
        <w:rPr>
          <w:rFonts w:cs="Arial"/>
          <w:i/>
          <w:sz w:val="20"/>
          <w:szCs w:val="20"/>
        </w:rPr>
        <w:t>1</w:t>
      </w:r>
      <w:r>
        <w:rPr>
          <w:rFonts w:cs="Arial"/>
          <w:i/>
          <w:sz w:val="20"/>
          <w:szCs w:val="20"/>
        </w:rPr>
        <w:t xml:space="preserve"> </w:t>
      </w:r>
      <w:r w:rsidR="00FF5B0C">
        <w:rPr>
          <w:rFonts w:cs="Arial"/>
          <w:i/>
          <w:sz w:val="20"/>
          <w:szCs w:val="20"/>
        </w:rPr>
        <w:t xml:space="preserve">August </w:t>
      </w:r>
      <w:r>
        <w:rPr>
          <w:rFonts w:cs="Arial"/>
          <w:i/>
          <w:sz w:val="20"/>
          <w:szCs w:val="20"/>
        </w:rPr>
        <w:t xml:space="preserve">2023, </w:t>
      </w:r>
      <w:r w:rsidR="007F620F">
        <w:rPr>
          <w:rFonts w:cs="Arial"/>
          <w:i/>
          <w:sz w:val="20"/>
          <w:szCs w:val="20"/>
        </w:rPr>
        <w:t xml:space="preserve">Ministry of Intelligence agents </w:t>
      </w:r>
      <w:r w:rsidR="006074E4">
        <w:rPr>
          <w:rFonts w:cs="Arial"/>
          <w:i/>
          <w:sz w:val="20"/>
          <w:szCs w:val="20"/>
        </w:rPr>
        <w:t xml:space="preserve">violently </w:t>
      </w:r>
      <w:r w:rsidR="007F620F">
        <w:rPr>
          <w:rFonts w:cs="Arial"/>
          <w:i/>
          <w:sz w:val="20"/>
          <w:szCs w:val="20"/>
        </w:rPr>
        <w:t xml:space="preserve">arrested </w:t>
      </w:r>
      <w:r w:rsidR="00114521">
        <w:rPr>
          <w:rFonts w:cs="Arial"/>
          <w:i/>
          <w:sz w:val="20"/>
          <w:szCs w:val="20"/>
        </w:rPr>
        <w:t xml:space="preserve">Verisheh Moradi in </w:t>
      </w:r>
      <w:r w:rsidR="00032125">
        <w:rPr>
          <w:rFonts w:cs="Arial"/>
          <w:i/>
          <w:sz w:val="20"/>
          <w:szCs w:val="20"/>
        </w:rPr>
        <w:t>Sanandaj</w:t>
      </w:r>
      <w:r w:rsidR="00114521">
        <w:rPr>
          <w:rFonts w:cs="Arial"/>
          <w:i/>
          <w:sz w:val="20"/>
          <w:szCs w:val="20"/>
        </w:rPr>
        <w:t>, Kurdistan province,</w:t>
      </w:r>
      <w:r w:rsidR="004E7CE3">
        <w:rPr>
          <w:rFonts w:cs="Arial"/>
          <w:i/>
          <w:sz w:val="20"/>
          <w:szCs w:val="20"/>
        </w:rPr>
        <w:t xml:space="preserve"> and</w:t>
      </w:r>
      <w:r w:rsidR="007448D3">
        <w:rPr>
          <w:rFonts w:cs="Arial"/>
          <w:i/>
          <w:sz w:val="20"/>
          <w:szCs w:val="20"/>
        </w:rPr>
        <w:t xml:space="preserve"> </w:t>
      </w:r>
      <w:r w:rsidR="001457A9">
        <w:rPr>
          <w:rFonts w:cs="Arial"/>
          <w:i/>
          <w:sz w:val="20"/>
          <w:szCs w:val="20"/>
        </w:rPr>
        <w:t xml:space="preserve">subjected </w:t>
      </w:r>
      <w:r w:rsidR="007448D3">
        <w:rPr>
          <w:rFonts w:cs="Arial"/>
          <w:i/>
          <w:sz w:val="20"/>
          <w:szCs w:val="20"/>
        </w:rPr>
        <w:t xml:space="preserve">her </w:t>
      </w:r>
      <w:r w:rsidR="001457A9">
        <w:rPr>
          <w:rFonts w:cs="Arial"/>
          <w:i/>
          <w:sz w:val="20"/>
          <w:szCs w:val="20"/>
        </w:rPr>
        <w:t>to enforced disappearance</w:t>
      </w:r>
      <w:r w:rsidR="00EF66D8">
        <w:rPr>
          <w:rFonts w:cs="Arial"/>
          <w:i/>
          <w:sz w:val="20"/>
          <w:szCs w:val="20"/>
        </w:rPr>
        <w:t xml:space="preserve"> for nearly four months</w:t>
      </w:r>
      <w:r w:rsidR="00B76EAE">
        <w:rPr>
          <w:rFonts w:cs="Arial"/>
          <w:i/>
          <w:sz w:val="20"/>
          <w:szCs w:val="20"/>
        </w:rPr>
        <w:t xml:space="preserve"> </w:t>
      </w:r>
      <w:r w:rsidR="00AC6E49">
        <w:rPr>
          <w:rFonts w:cs="Arial"/>
          <w:i/>
          <w:sz w:val="20"/>
          <w:szCs w:val="20"/>
        </w:rPr>
        <w:t xml:space="preserve">by </w:t>
      </w:r>
      <w:r w:rsidR="00BB7F8A">
        <w:rPr>
          <w:rFonts w:cs="Arial"/>
          <w:i/>
          <w:sz w:val="20"/>
          <w:szCs w:val="20"/>
        </w:rPr>
        <w:t>refusing to disclose her whereabouts to her family</w:t>
      </w:r>
      <w:r w:rsidR="00111E94">
        <w:rPr>
          <w:rFonts w:cs="Arial"/>
          <w:i/>
          <w:sz w:val="20"/>
          <w:szCs w:val="20"/>
        </w:rPr>
        <w:t>.</w:t>
      </w:r>
      <w:r w:rsidR="00682EB3">
        <w:rPr>
          <w:rFonts w:cs="Arial"/>
          <w:i/>
          <w:sz w:val="20"/>
          <w:szCs w:val="20"/>
        </w:rPr>
        <w:t xml:space="preserve"> </w:t>
      </w:r>
      <w:r w:rsidR="00861B20">
        <w:rPr>
          <w:rFonts w:cs="Arial"/>
          <w:i/>
          <w:sz w:val="20"/>
          <w:szCs w:val="20"/>
        </w:rPr>
        <w:t xml:space="preserve">In an </w:t>
      </w:r>
      <w:r w:rsidR="008F3654">
        <w:rPr>
          <w:rFonts w:cs="Arial"/>
          <w:i/>
          <w:sz w:val="20"/>
          <w:szCs w:val="20"/>
        </w:rPr>
        <w:t xml:space="preserve">August 2024 </w:t>
      </w:r>
      <w:r w:rsidR="00861B20">
        <w:rPr>
          <w:rFonts w:cs="Arial"/>
          <w:i/>
          <w:sz w:val="20"/>
          <w:szCs w:val="20"/>
        </w:rPr>
        <w:t xml:space="preserve">open letter from prison, </w:t>
      </w:r>
      <w:r w:rsidR="00DE40AE">
        <w:rPr>
          <w:rFonts w:cs="Arial"/>
          <w:i/>
          <w:sz w:val="20"/>
          <w:szCs w:val="20"/>
        </w:rPr>
        <w:t xml:space="preserve">Verisheh Moradi </w:t>
      </w:r>
      <w:r w:rsidR="00682EB3">
        <w:rPr>
          <w:rFonts w:cs="Arial"/>
          <w:i/>
          <w:sz w:val="20"/>
          <w:szCs w:val="20"/>
        </w:rPr>
        <w:t xml:space="preserve">revealed </w:t>
      </w:r>
      <w:r w:rsidR="00795313">
        <w:rPr>
          <w:rFonts w:cs="Arial"/>
          <w:i/>
          <w:sz w:val="20"/>
          <w:szCs w:val="20"/>
        </w:rPr>
        <w:t xml:space="preserve">that </w:t>
      </w:r>
      <w:r w:rsidR="00605F52">
        <w:rPr>
          <w:rFonts w:cs="Arial"/>
          <w:i/>
          <w:sz w:val="20"/>
          <w:szCs w:val="20"/>
        </w:rPr>
        <w:t>agents</w:t>
      </w:r>
      <w:r w:rsidR="00605F52" w:rsidRPr="00605F52">
        <w:rPr>
          <w:rFonts w:cs="Arial"/>
          <w:i/>
          <w:sz w:val="20"/>
          <w:szCs w:val="20"/>
        </w:rPr>
        <w:t xml:space="preserve"> subject</w:t>
      </w:r>
      <w:r w:rsidR="00BA681C">
        <w:rPr>
          <w:rFonts w:cs="Arial"/>
          <w:i/>
          <w:sz w:val="20"/>
          <w:szCs w:val="20"/>
        </w:rPr>
        <w:t>ed</w:t>
      </w:r>
      <w:r w:rsidR="00605F52" w:rsidRPr="00605F52">
        <w:rPr>
          <w:rFonts w:cs="Arial"/>
          <w:i/>
          <w:sz w:val="20"/>
          <w:szCs w:val="20"/>
        </w:rPr>
        <w:t xml:space="preserve"> her to torture and </w:t>
      </w:r>
      <w:r w:rsidR="00921D29">
        <w:rPr>
          <w:rFonts w:cs="Arial"/>
          <w:i/>
          <w:sz w:val="20"/>
          <w:szCs w:val="20"/>
        </w:rPr>
        <w:t xml:space="preserve">other </w:t>
      </w:r>
      <w:r w:rsidR="00605F52" w:rsidRPr="00605F52">
        <w:rPr>
          <w:rFonts w:cs="Arial"/>
          <w:i/>
          <w:sz w:val="20"/>
          <w:szCs w:val="20"/>
        </w:rPr>
        <w:t>ill-treatment</w:t>
      </w:r>
      <w:r w:rsidR="00BA681C">
        <w:rPr>
          <w:rFonts w:cs="Arial"/>
          <w:i/>
          <w:sz w:val="20"/>
          <w:szCs w:val="20"/>
        </w:rPr>
        <w:t xml:space="preserve"> during arrest</w:t>
      </w:r>
      <w:r w:rsidR="00605F52" w:rsidRPr="00605F52">
        <w:rPr>
          <w:rFonts w:cs="Arial"/>
          <w:i/>
          <w:sz w:val="20"/>
          <w:szCs w:val="20"/>
        </w:rPr>
        <w:t>.</w:t>
      </w:r>
      <w:r w:rsidR="00DA1B28">
        <w:rPr>
          <w:rFonts w:cs="Arial"/>
          <w:i/>
          <w:sz w:val="20"/>
          <w:szCs w:val="20"/>
        </w:rPr>
        <w:t xml:space="preserve"> She wrote that </w:t>
      </w:r>
      <w:r w:rsidR="007A6F44">
        <w:rPr>
          <w:rFonts w:cs="Arial"/>
          <w:i/>
          <w:sz w:val="20"/>
          <w:szCs w:val="20"/>
        </w:rPr>
        <w:t>she was</w:t>
      </w:r>
      <w:r w:rsidR="007830FB">
        <w:rPr>
          <w:rFonts w:cs="Arial"/>
          <w:i/>
          <w:sz w:val="20"/>
          <w:szCs w:val="20"/>
        </w:rPr>
        <w:t xml:space="preserve"> </w:t>
      </w:r>
      <w:r w:rsidR="00682EB3">
        <w:rPr>
          <w:rFonts w:cs="Arial"/>
          <w:i/>
          <w:sz w:val="20"/>
          <w:szCs w:val="20"/>
        </w:rPr>
        <w:t>held</w:t>
      </w:r>
      <w:r w:rsidR="00A74682">
        <w:rPr>
          <w:rFonts w:cs="Arial"/>
          <w:i/>
          <w:sz w:val="20"/>
          <w:szCs w:val="20"/>
        </w:rPr>
        <w:t xml:space="preserve"> in a </w:t>
      </w:r>
      <w:r w:rsidR="0080446C">
        <w:rPr>
          <w:rFonts w:cs="Arial"/>
          <w:i/>
          <w:sz w:val="20"/>
          <w:szCs w:val="20"/>
        </w:rPr>
        <w:t xml:space="preserve">Ministry of Intelligence </w:t>
      </w:r>
      <w:r w:rsidR="00A74682">
        <w:rPr>
          <w:rFonts w:cs="Arial"/>
          <w:i/>
          <w:sz w:val="20"/>
          <w:szCs w:val="20"/>
        </w:rPr>
        <w:t>detention facility in Sananda</w:t>
      </w:r>
      <w:r w:rsidR="007448D3">
        <w:rPr>
          <w:rFonts w:cs="Arial"/>
          <w:i/>
          <w:sz w:val="20"/>
          <w:szCs w:val="20"/>
        </w:rPr>
        <w:t xml:space="preserve">j </w:t>
      </w:r>
      <w:r w:rsidR="00606AA9">
        <w:rPr>
          <w:rFonts w:cs="Arial"/>
          <w:i/>
          <w:sz w:val="20"/>
          <w:szCs w:val="20"/>
        </w:rPr>
        <w:t xml:space="preserve">for 13 days </w:t>
      </w:r>
      <w:r w:rsidR="00581E95">
        <w:rPr>
          <w:rFonts w:cs="Arial"/>
          <w:i/>
          <w:sz w:val="20"/>
          <w:szCs w:val="20"/>
        </w:rPr>
        <w:t>in solitary confinement</w:t>
      </w:r>
      <w:r w:rsidR="004C4BBE">
        <w:rPr>
          <w:rFonts w:cs="Arial"/>
          <w:i/>
          <w:sz w:val="20"/>
          <w:szCs w:val="20"/>
        </w:rPr>
        <w:t xml:space="preserve">, where according </w:t>
      </w:r>
      <w:r w:rsidR="00D3455E">
        <w:rPr>
          <w:rFonts w:cs="Arial"/>
          <w:i/>
          <w:sz w:val="20"/>
          <w:szCs w:val="20"/>
        </w:rPr>
        <w:t>to an informed source, agents subjected her to gender-based violence</w:t>
      </w:r>
      <w:r w:rsidR="00581E95">
        <w:rPr>
          <w:rFonts w:cs="Arial"/>
          <w:i/>
          <w:sz w:val="20"/>
          <w:szCs w:val="20"/>
        </w:rPr>
        <w:t xml:space="preserve"> </w:t>
      </w:r>
      <w:r w:rsidR="00606AA9">
        <w:rPr>
          <w:rFonts w:cs="Arial"/>
          <w:i/>
          <w:sz w:val="20"/>
          <w:szCs w:val="20"/>
        </w:rPr>
        <w:t xml:space="preserve">before transferring her </w:t>
      </w:r>
      <w:r w:rsidR="003C3A97">
        <w:rPr>
          <w:rFonts w:cs="Arial"/>
          <w:i/>
          <w:sz w:val="20"/>
          <w:szCs w:val="20"/>
        </w:rPr>
        <w:t xml:space="preserve">in August 2023 </w:t>
      </w:r>
      <w:r w:rsidR="00A74682">
        <w:rPr>
          <w:rFonts w:cs="Arial"/>
          <w:i/>
          <w:sz w:val="20"/>
          <w:szCs w:val="20"/>
        </w:rPr>
        <w:t xml:space="preserve">to </w:t>
      </w:r>
      <w:r w:rsidR="00BE1CBF">
        <w:rPr>
          <w:rFonts w:cs="Arial"/>
          <w:i/>
          <w:sz w:val="20"/>
          <w:szCs w:val="20"/>
        </w:rPr>
        <w:t>section 209</w:t>
      </w:r>
      <w:r w:rsidR="00A74682">
        <w:rPr>
          <w:rFonts w:cs="Arial"/>
          <w:i/>
          <w:sz w:val="20"/>
          <w:szCs w:val="20"/>
        </w:rPr>
        <w:t xml:space="preserve"> of Tehran’s Evin prison. </w:t>
      </w:r>
      <w:r w:rsidR="00216703">
        <w:rPr>
          <w:rFonts w:cs="Arial"/>
          <w:i/>
          <w:sz w:val="20"/>
          <w:szCs w:val="20"/>
        </w:rPr>
        <w:t xml:space="preserve">She </w:t>
      </w:r>
      <w:r w:rsidR="00F62FF4">
        <w:rPr>
          <w:rFonts w:cs="Arial"/>
          <w:i/>
          <w:sz w:val="20"/>
          <w:szCs w:val="20"/>
        </w:rPr>
        <w:t>wrote</w:t>
      </w:r>
      <w:r w:rsidR="00070852">
        <w:rPr>
          <w:rFonts w:cs="Arial"/>
          <w:i/>
          <w:sz w:val="20"/>
          <w:szCs w:val="20"/>
        </w:rPr>
        <w:t xml:space="preserve"> that </w:t>
      </w:r>
      <w:r w:rsidR="00085E08">
        <w:rPr>
          <w:rFonts w:cs="Arial"/>
          <w:i/>
          <w:sz w:val="20"/>
          <w:szCs w:val="20"/>
        </w:rPr>
        <w:t>there</w:t>
      </w:r>
      <w:r w:rsidR="00F62FF4">
        <w:rPr>
          <w:rFonts w:cs="Arial"/>
          <w:i/>
          <w:sz w:val="20"/>
          <w:szCs w:val="20"/>
        </w:rPr>
        <w:t>,</w:t>
      </w:r>
      <w:r w:rsidR="00085E08">
        <w:rPr>
          <w:rFonts w:cs="Arial"/>
          <w:i/>
          <w:sz w:val="20"/>
          <w:szCs w:val="20"/>
        </w:rPr>
        <w:t xml:space="preserve"> </w:t>
      </w:r>
      <w:r w:rsidR="00070852">
        <w:rPr>
          <w:rFonts w:cs="Arial"/>
          <w:i/>
          <w:sz w:val="20"/>
          <w:szCs w:val="20"/>
        </w:rPr>
        <w:t xml:space="preserve">agents </w:t>
      </w:r>
      <w:r w:rsidR="00F37192">
        <w:rPr>
          <w:rFonts w:cs="Arial"/>
          <w:i/>
          <w:sz w:val="20"/>
          <w:szCs w:val="20"/>
        </w:rPr>
        <w:t xml:space="preserve">held </w:t>
      </w:r>
      <w:r w:rsidR="00216703">
        <w:rPr>
          <w:rFonts w:cs="Arial"/>
          <w:i/>
          <w:sz w:val="20"/>
          <w:szCs w:val="20"/>
        </w:rPr>
        <w:t xml:space="preserve">her </w:t>
      </w:r>
      <w:r w:rsidR="00F37192">
        <w:rPr>
          <w:rFonts w:cs="Arial"/>
          <w:i/>
          <w:sz w:val="20"/>
          <w:szCs w:val="20"/>
        </w:rPr>
        <w:t xml:space="preserve">in </w:t>
      </w:r>
      <w:r w:rsidR="00085E08">
        <w:rPr>
          <w:rFonts w:cs="Arial"/>
          <w:i/>
          <w:sz w:val="20"/>
          <w:szCs w:val="20"/>
        </w:rPr>
        <w:t xml:space="preserve">prolonged </w:t>
      </w:r>
      <w:r w:rsidR="00F37192">
        <w:rPr>
          <w:rFonts w:cs="Arial"/>
          <w:i/>
          <w:sz w:val="20"/>
          <w:szCs w:val="20"/>
        </w:rPr>
        <w:t xml:space="preserve">solitary confinement for </w:t>
      </w:r>
      <w:r w:rsidR="003C633D">
        <w:rPr>
          <w:rFonts w:cs="Arial"/>
          <w:i/>
          <w:sz w:val="20"/>
          <w:szCs w:val="20"/>
        </w:rPr>
        <w:t xml:space="preserve">over four </w:t>
      </w:r>
      <w:r w:rsidR="00F37192">
        <w:rPr>
          <w:rFonts w:cs="Arial"/>
          <w:i/>
          <w:sz w:val="20"/>
          <w:szCs w:val="20"/>
        </w:rPr>
        <w:t>months</w:t>
      </w:r>
      <w:r w:rsidR="00F7377C">
        <w:rPr>
          <w:rFonts w:cs="Arial"/>
          <w:i/>
          <w:sz w:val="20"/>
          <w:szCs w:val="20"/>
        </w:rPr>
        <w:t xml:space="preserve"> and</w:t>
      </w:r>
      <w:r w:rsidR="00DE2C71">
        <w:rPr>
          <w:rFonts w:cs="Arial"/>
          <w:i/>
          <w:sz w:val="20"/>
          <w:szCs w:val="20"/>
        </w:rPr>
        <w:t xml:space="preserve"> </w:t>
      </w:r>
      <w:r w:rsidR="008E2C0C">
        <w:rPr>
          <w:rFonts w:cs="Arial"/>
          <w:i/>
          <w:sz w:val="20"/>
          <w:szCs w:val="20"/>
        </w:rPr>
        <w:t xml:space="preserve">interrogated </w:t>
      </w:r>
      <w:r w:rsidR="0094322D">
        <w:rPr>
          <w:rFonts w:cs="Arial"/>
          <w:i/>
          <w:sz w:val="20"/>
          <w:szCs w:val="20"/>
        </w:rPr>
        <w:t xml:space="preserve">her </w:t>
      </w:r>
      <w:r w:rsidR="008E2C0C">
        <w:rPr>
          <w:rFonts w:cs="Arial"/>
          <w:i/>
          <w:sz w:val="20"/>
          <w:szCs w:val="20"/>
        </w:rPr>
        <w:t>without a lawyer</w:t>
      </w:r>
      <w:r w:rsidR="00F7377C">
        <w:rPr>
          <w:rFonts w:cs="Arial"/>
          <w:i/>
          <w:sz w:val="20"/>
          <w:szCs w:val="20"/>
        </w:rPr>
        <w:t xml:space="preserve">. She added that </w:t>
      </w:r>
      <w:r w:rsidR="003F16EF">
        <w:rPr>
          <w:rFonts w:cs="Arial"/>
          <w:i/>
          <w:sz w:val="20"/>
          <w:szCs w:val="20"/>
        </w:rPr>
        <w:t>agents</w:t>
      </w:r>
      <w:r w:rsidR="00F7377C">
        <w:rPr>
          <w:rFonts w:cs="Arial"/>
          <w:i/>
          <w:sz w:val="20"/>
          <w:szCs w:val="20"/>
        </w:rPr>
        <w:t xml:space="preserve"> </w:t>
      </w:r>
      <w:r w:rsidR="0094322D">
        <w:rPr>
          <w:rFonts w:cs="Arial"/>
          <w:i/>
          <w:sz w:val="20"/>
          <w:szCs w:val="20"/>
        </w:rPr>
        <w:t xml:space="preserve">subjected her to </w:t>
      </w:r>
      <w:r w:rsidR="00E00AC3">
        <w:rPr>
          <w:rFonts w:cs="Arial"/>
          <w:i/>
          <w:sz w:val="20"/>
          <w:szCs w:val="20"/>
        </w:rPr>
        <w:t xml:space="preserve">torture and other ill-treatment, including </w:t>
      </w:r>
      <w:r w:rsidR="00576F8B">
        <w:rPr>
          <w:rFonts w:cs="Arial"/>
          <w:i/>
          <w:sz w:val="20"/>
          <w:szCs w:val="20"/>
        </w:rPr>
        <w:t>execution threats</w:t>
      </w:r>
      <w:r w:rsidR="00E00AC3">
        <w:rPr>
          <w:rFonts w:cs="Arial"/>
          <w:i/>
          <w:sz w:val="20"/>
          <w:szCs w:val="20"/>
        </w:rPr>
        <w:t>,</w:t>
      </w:r>
      <w:r w:rsidR="00576F8B">
        <w:rPr>
          <w:rFonts w:cs="Arial"/>
          <w:i/>
          <w:sz w:val="20"/>
          <w:szCs w:val="20"/>
        </w:rPr>
        <w:t xml:space="preserve"> </w:t>
      </w:r>
      <w:r w:rsidR="00605F52">
        <w:rPr>
          <w:rFonts w:cs="Arial"/>
          <w:i/>
          <w:sz w:val="20"/>
          <w:szCs w:val="20"/>
        </w:rPr>
        <w:t>to</w:t>
      </w:r>
      <w:r w:rsidR="008E2C0C">
        <w:rPr>
          <w:rFonts w:cs="Arial"/>
          <w:i/>
          <w:sz w:val="20"/>
          <w:szCs w:val="20"/>
        </w:rPr>
        <w:t xml:space="preserve"> compel her to make forced “confessions”</w:t>
      </w:r>
      <w:r w:rsidR="004E1CFE">
        <w:rPr>
          <w:rFonts w:cs="Arial"/>
          <w:i/>
          <w:sz w:val="20"/>
          <w:szCs w:val="20"/>
        </w:rPr>
        <w:t xml:space="preserve"> about </w:t>
      </w:r>
      <w:r w:rsidR="005B53EB">
        <w:rPr>
          <w:rFonts w:cs="Arial"/>
          <w:i/>
          <w:sz w:val="20"/>
          <w:szCs w:val="20"/>
        </w:rPr>
        <w:t xml:space="preserve">taking up </w:t>
      </w:r>
      <w:r w:rsidR="005B53EB" w:rsidRPr="005B53EB">
        <w:rPr>
          <w:rFonts w:cs="Arial"/>
          <w:i/>
          <w:sz w:val="20"/>
          <w:szCs w:val="20"/>
        </w:rPr>
        <w:t xml:space="preserve">arms with Kurdish groups against the Islamic Republic of Iran, which she </w:t>
      </w:r>
      <w:r w:rsidR="0065429F">
        <w:rPr>
          <w:rFonts w:cs="Arial"/>
          <w:i/>
          <w:sz w:val="20"/>
          <w:szCs w:val="20"/>
        </w:rPr>
        <w:t xml:space="preserve">has </w:t>
      </w:r>
      <w:r w:rsidR="005B53EB" w:rsidRPr="005B53EB">
        <w:rPr>
          <w:rFonts w:cs="Arial"/>
          <w:i/>
          <w:sz w:val="20"/>
          <w:szCs w:val="20"/>
        </w:rPr>
        <w:t>repeatedly denied.</w:t>
      </w:r>
      <w:r w:rsidR="005B53EB">
        <w:rPr>
          <w:rFonts w:cs="Arial"/>
          <w:i/>
          <w:sz w:val="20"/>
          <w:szCs w:val="20"/>
        </w:rPr>
        <w:t xml:space="preserve"> </w:t>
      </w:r>
      <w:r w:rsidR="00226B8E">
        <w:rPr>
          <w:rFonts w:cs="Arial"/>
          <w:i/>
          <w:sz w:val="20"/>
          <w:szCs w:val="20"/>
        </w:rPr>
        <w:t xml:space="preserve">In </w:t>
      </w:r>
      <w:r w:rsidR="002323AD">
        <w:rPr>
          <w:rFonts w:cs="Arial"/>
          <w:i/>
          <w:sz w:val="20"/>
          <w:szCs w:val="20"/>
        </w:rPr>
        <w:t>late December 2023</w:t>
      </w:r>
      <w:r w:rsidR="00E10DAE">
        <w:rPr>
          <w:rFonts w:cs="Arial"/>
          <w:i/>
          <w:sz w:val="20"/>
          <w:szCs w:val="20"/>
        </w:rPr>
        <w:t>,</w:t>
      </w:r>
      <w:r w:rsidR="00185BFF">
        <w:rPr>
          <w:rFonts w:cs="Arial"/>
          <w:i/>
          <w:sz w:val="20"/>
          <w:szCs w:val="20"/>
        </w:rPr>
        <w:t xml:space="preserve"> she was transferred to the women’s ward of Evin prison</w:t>
      </w:r>
      <w:r w:rsidR="00AE4B11">
        <w:rPr>
          <w:rFonts w:cs="Arial"/>
          <w:i/>
          <w:sz w:val="20"/>
          <w:szCs w:val="20"/>
        </w:rPr>
        <w:t>.</w:t>
      </w:r>
      <w:r w:rsidR="00185BFF">
        <w:rPr>
          <w:rFonts w:cs="Arial"/>
          <w:i/>
          <w:sz w:val="20"/>
          <w:szCs w:val="20"/>
        </w:rPr>
        <w:t xml:space="preserve"> </w:t>
      </w:r>
    </w:p>
    <w:p w14:paraId="58ED69A7" w14:textId="77777777" w:rsidR="008F1E99" w:rsidRDefault="008F1E99" w:rsidP="00555BA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04A81CE" w14:textId="1A47F0ED" w:rsidR="00CE26A7" w:rsidRDefault="001F6943" w:rsidP="00555BA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Verisheh Moradi</w:t>
      </w:r>
      <w:r w:rsidR="00185BFF">
        <w:rPr>
          <w:rFonts w:cs="Arial"/>
          <w:i/>
          <w:sz w:val="20"/>
          <w:szCs w:val="20"/>
        </w:rPr>
        <w:t xml:space="preserve">’s </w:t>
      </w:r>
      <w:r w:rsidR="00830606">
        <w:rPr>
          <w:rFonts w:cs="Arial"/>
          <w:i/>
          <w:sz w:val="20"/>
          <w:szCs w:val="20"/>
        </w:rPr>
        <w:t>trial</w:t>
      </w:r>
      <w:r w:rsidR="00037C27">
        <w:rPr>
          <w:rFonts w:cs="Arial"/>
          <w:i/>
          <w:sz w:val="20"/>
          <w:szCs w:val="20"/>
        </w:rPr>
        <w:t xml:space="preserve">, </w:t>
      </w:r>
      <w:r w:rsidR="00C12D82">
        <w:rPr>
          <w:rFonts w:cs="Arial"/>
          <w:i/>
          <w:sz w:val="20"/>
          <w:szCs w:val="20"/>
        </w:rPr>
        <w:t xml:space="preserve">which </w:t>
      </w:r>
      <w:r w:rsidR="00DE09AC">
        <w:rPr>
          <w:rFonts w:cs="Arial"/>
          <w:i/>
          <w:sz w:val="20"/>
          <w:szCs w:val="20"/>
        </w:rPr>
        <w:t>consisted of</w:t>
      </w:r>
      <w:r w:rsidR="00D14E0E">
        <w:rPr>
          <w:rFonts w:cs="Arial"/>
          <w:i/>
          <w:sz w:val="20"/>
          <w:szCs w:val="20"/>
        </w:rPr>
        <w:t xml:space="preserve"> two sessions </w:t>
      </w:r>
      <w:r w:rsidR="00037C27">
        <w:rPr>
          <w:rFonts w:cs="Arial"/>
          <w:i/>
          <w:sz w:val="20"/>
          <w:szCs w:val="20"/>
        </w:rPr>
        <w:t xml:space="preserve">on </w:t>
      </w:r>
      <w:r w:rsidR="00353187">
        <w:rPr>
          <w:rFonts w:cs="Arial"/>
          <w:i/>
          <w:sz w:val="20"/>
          <w:szCs w:val="20"/>
        </w:rPr>
        <w:t>16</w:t>
      </w:r>
      <w:r w:rsidR="00D14E0E">
        <w:rPr>
          <w:rFonts w:cs="Arial"/>
          <w:i/>
          <w:sz w:val="20"/>
          <w:szCs w:val="20"/>
        </w:rPr>
        <w:t xml:space="preserve"> </w:t>
      </w:r>
      <w:r w:rsidR="00353187">
        <w:rPr>
          <w:rFonts w:cs="Arial"/>
          <w:i/>
          <w:sz w:val="20"/>
          <w:szCs w:val="20"/>
        </w:rPr>
        <w:t xml:space="preserve">June </w:t>
      </w:r>
      <w:r w:rsidR="009E23F8">
        <w:rPr>
          <w:rFonts w:cs="Arial"/>
          <w:i/>
          <w:sz w:val="20"/>
          <w:szCs w:val="20"/>
        </w:rPr>
        <w:t xml:space="preserve">and </w:t>
      </w:r>
      <w:r w:rsidR="009915EA">
        <w:rPr>
          <w:rFonts w:cs="Arial"/>
          <w:i/>
          <w:sz w:val="20"/>
          <w:szCs w:val="20"/>
        </w:rPr>
        <w:t xml:space="preserve">5 October </w:t>
      </w:r>
      <w:r w:rsidR="00D14E0E">
        <w:rPr>
          <w:rFonts w:cs="Arial"/>
          <w:i/>
          <w:sz w:val="20"/>
          <w:szCs w:val="20"/>
        </w:rPr>
        <w:t>2024</w:t>
      </w:r>
      <w:r w:rsidR="00037C27">
        <w:rPr>
          <w:rFonts w:cs="Arial"/>
          <w:i/>
          <w:sz w:val="20"/>
          <w:szCs w:val="20"/>
        </w:rPr>
        <w:t>,</w:t>
      </w:r>
      <w:r w:rsidR="00830606">
        <w:rPr>
          <w:rFonts w:cs="Arial"/>
          <w:i/>
          <w:sz w:val="20"/>
          <w:szCs w:val="20"/>
        </w:rPr>
        <w:t xml:space="preserve"> </w:t>
      </w:r>
      <w:r w:rsidR="00135CCC">
        <w:rPr>
          <w:rFonts w:cs="Arial"/>
          <w:i/>
          <w:sz w:val="20"/>
          <w:szCs w:val="20"/>
        </w:rPr>
        <w:t>was grossly unfair</w:t>
      </w:r>
      <w:r w:rsidR="0035610F">
        <w:rPr>
          <w:rFonts w:cs="Arial"/>
          <w:i/>
          <w:sz w:val="20"/>
          <w:szCs w:val="20"/>
        </w:rPr>
        <w:t>.</w:t>
      </w:r>
      <w:r w:rsidR="001F0177">
        <w:rPr>
          <w:rFonts w:cs="Arial"/>
          <w:i/>
          <w:sz w:val="20"/>
          <w:szCs w:val="20"/>
        </w:rPr>
        <w:t xml:space="preserve"> </w:t>
      </w:r>
      <w:r w:rsidR="001C1C79">
        <w:rPr>
          <w:rFonts w:cs="Arial"/>
          <w:i/>
          <w:sz w:val="20"/>
          <w:szCs w:val="20"/>
        </w:rPr>
        <w:t>D</w:t>
      </w:r>
      <w:r w:rsidR="00F340B7">
        <w:rPr>
          <w:rFonts w:cs="Arial"/>
          <w:i/>
          <w:sz w:val="20"/>
          <w:szCs w:val="20"/>
        </w:rPr>
        <w:t xml:space="preserve">uring </w:t>
      </w:r>
      <w:r w:rsidR="00366D70">
        <w:rPr>
          <w:rFonts w:cs="Arial"/>
          <w:i/>
          <w:sz w:val="20"/>
          <w:szCs w:val="20"/>
        </w:rPr>
        <w:t xml:space="preserve">both </w:t>
      </w:r>
      <w:r w:rsidR="008D6D19">
        <w:rPr>
          <w:rFonts w:cs="Arial"/>
          <w:i/>
          <w:sz w:val="20"/>
          <w:szCs w:val="20"/>
        </w:rPr>
        <w:t>trial</w:t>
      </w:r>
      <w:r w:rsidR="00E1588D">
        <w:rPr>
          <w:rFonts w:cs="Arial"/>
          <w:i/>
          <w:sz w:val="20"/>
          <w:szCs w:val="20"/>
        </w:rPr>
        <w:t xml:space="preserve"> session</w:t>
      </w:r>
      <w:r w:rsidR="00366D70">
        <w:rPr>
          <w:rFonts w:cs="Arial"/>
          <w:i/>
          <w:sz w:val="20"/>
          <w:szCs w:val="20"/>
        </w:rPr>
        <w:t>s</w:t>
      </w:r>
      <w:r w:rsidR="008D6D19">
        <w:rPr>
          <w:rFonts w:cs="Arial"/>
          <w:i/>
          <w:sz w:val="20"/>
          <w:szCs w:val="20"/>
        </w:rPr>
        <w:t xml:space="preserve">, the court </w:t>
      </w:r>
      <w:r w:rsidR="00E64311">
        <w:rPr>
          <w:rFonts w:cs="Arial"/>
          <w:i/>
          <w:sz w:val="20"/>
          <w:szCs w:val="20"/>
        </w:rPr>
        <w:t xml:space="preserve">barred </w:t>
      </w:r>
      <w:r w:rsidR="00E1588D">
        <w:rPr>
          <w:rFonts w:cs="Arial"/>
          <w:i/>
          <w:sz w:val="20"/>
          <w:szCs w:val="20"/>
        </w:rPr>
        <w:t xml:space="preserve">both </w:t>
      </w:r>
      <w:r w:rsidR="008D6D19">
        <w:rPr>
          <w:rFonts w:cs="Arial"/>
          <w:i/>
          <w:sz w:val="20"/>
          <w:szCs w:val="20"/>
        </w:rPr>
        <w:t xml:space="preserve">her </w:t>
      </w:r>
      <w:r w:rsidR="00E1588D">
        <w:rPr>
          <w:rFonts w:cs="Arial"/>
          <w:i/>
          <w:sz w:val="20"/>
          <w:szCs w:val="20"/>
        </w:rPr>
        <w:t xml:space="preserve">and her lawyer </w:t>
      </w:r>
      <w:r w:rsidR="00E64311">
        <w:rPr>
          <w:rFonts w:cs="Arial"/>
          <w:i/>
          <w:sz w:val="20"/>
          <w:szCs w:val="20"/>
        </w:rPr>
        <w:t>from presenting a defence</w:t>
      </w:r>
      <w:r w:rsidR="001C1C79">
        <w:rPr>
          <w:rFonts w:cs="Arial"/>
          <w:i/>
          <w:sz w:val="20"/>
          <w:szCs w:val="20"/>
        </w:rPr>
        <w:t xml:space="preserve">; </w:t>
      </w:r>
      <w:r w:rsidR="009B2F5A">
        <w:rPr>
          <w:rFonts w:cs="Arial"/>
          <w:i/>
          <w:sz w:val="20"/>
          <w:szCs w:val="20"/>
        </w:rPr>
        <w:t xml:space="preserve">and her </w:t>
      </w:r>
      <w:r w:rsidR="00E64311">
        <w:rPr>
          <w:rFonts w:cs="Arial"/>
          <w:i/>
          <w:sz w:val="20"/>
          <w:szCs w:val="20"/>
        </w:rPr>
        <w:t xml:space="preserve">lawyer was permitted </w:t>
      </w:r>
      <w:r w:rsidR="00CB2DF8">
        <w:rPr>
          <w:rFonts w:cs="Arial"/>
          <w:i/>
          <w:sz w:val="20"/>
          <w:szCs w:val="20"/>
        </w:rPr>
        <w:t xml:space="preserve">to review her </w:t>
      </w:r>
      <w:r w:rsidR="00E64311">
        <w:rPr>
          <w:rFonts w:cs="Arial"/>
          <w:i/>
          <w:sz w:val="20"/>
          <w:szCs w:val="20"/>
        </w:rPr>
        <w:t xml:space="preserve">casefile </w:t>
      </w:r>
      <w:r w:rsidR="00CB2DF8">
        <w:rPr>
          <w:rFonts w:cs="Arial"/>
          <w:i/>
          <w:sz w:val="20"/>
          <w:szCs w:val="20"/>
        </w:rPr>
        <w:t xml:space="preserve">only after </w:t>
      </w:r>
      <w:r w:rsidR="002B787C">
        <w:rPr>
          <w:rFonts w:cs="Arial"/>
          <w:i/>
          <w:sz w:val="20"/>
          <w:szCs w:val="20"/>
        </w:rPr>
        <w:t xml:space="preserve">the second </w:t>
      </w:r>
      <w:r w:rsidR="008445E6">
        <w:rPr>
          <w:rFonts w:cs="Arial"/>
          <w:i/>
          <w:sz w:val="20"/>
          <w:szCs w:val="20"/>
        </w:rPr>
        <w:t xml:space="preserve">session </w:t>
      </w:r>
      <w:r w:rsidR="002B787C">
        <w:rPr>
          <w:rFonts w:cs="Arial"/>
          <w:i/>
          <w:sz w:val="20"/>
          <w:szCs w:val="20"/>
        </w:rPr>
        <w:t xml:space="preserve">concluded. </w:t>
      </w:r>
      <w:r w:rsidR="00E35C26">
        <w:rPr>
          <w:rFonts w:cs="Arial"/>
          <w:i/>
          <w:sz w:val="20"/>
          <w:szCs w:val="20"/>
        </w:rPr>
        <w:t xml:space="preserve">Since her </w:t>
      </w:r>
      <w:r w:rsidR="00D75855">
        <w:rPr>
          <w:rFonts w:cs="Arial"/>
          <w:i/>
          <w:sz w:val="20"/>
          <w:szCs w:val="20"/>
        </w:rPr>
        <w:t>arrest</w:t>
      </w:r>
      <w:r w:rsidR="00E35C26">
        <w:rPr>
          <w:rFonts w:cs="Arial"/>
          <w:i/>
          <w:sz w:val="20"/>
          <w:szCs w:val="20"/>
        </w:rPr>
        <w:t xml:space="preserve">, </w:t>
      </w:r>
      <w:r w:rsidR="00D75855">
        <w:rPr>
          <w:rFonts w:cs="Arial"/>
          <w:i/>
          <w:sz w:val="20"/>
          <w:szCs w:val="20"/>
        </w:rPr>
        <w:t xml:space="preserve">the authorities </w:t>
      </w:r>
      <w:r w:rsidR="007F5A4B">
        <w:rPr>
          <w:rFonts w:cs="Arial"/>
          <w:i/>
          <w:sz w:val="20"/>
          <w:szCs w:val="20"/>
        </w:rPr>
        <w:t xml:space="preserve">prosecuted her in a separate case and </w:t>
      </w:r>
      <w:r w:rsidR="00D75855">
        <w:rPr>
          <w:rFonts w:cs="Arial"/>
          <w:i/>
          <w:sz w:val="20"/>
          <w:szCs w:val="20"/>
        </w:rPr>
        <w:t>carried out</w:t>
      </w:r>
      <w:r w:rsidR="00F04A96">
        <w:rPr>
          <w:rFonts w:cs="Arial"/>
          <w:i/>
          <w:sz w:val="20"/>
          <w:szCs w:val="20"/>
        </w:rPr>
        <w:t xml:space="preserve"> </w:t>
      </w:r>
      <w:r w:rsidR="009E0A7C">
        <w:rPr>
          <w:rFonts w:cs="Arial"/>
          <w:i/>
          <w:sz w:val="20"/>
          <w:szCs w:val="20"/>
        </w:rPr>
        <w:t xml:space="preserve">further </w:t>
      </w:r>
      <w:r w:rsidR="00F04A96">
        <w:rPr>
          <w:rFonts w:cs="Arial"/>
          <w:i/>
          <w:sz w:val="20"/>
          <w:szCs w:val="20"/>
        </w:rPr>
        <w:t xml:space="preserve">reprisals </w:t>
      </w:r>
      <w:r w:rsidR="00D75855">
        <w:rPr>
          <w:rFonts w:cs="Arial"/>
          <w:i/>
          <w:sz w:val="20"/>
          <w:szCs w:val="20"/>
        </w:rPr>
        <w:t xml:space="preserve">against her </w:t>
      </w:r>
      <w:r w:rsidR="009E0A7C">
        <w:rPr>
          <w:rFonts w:cs="Arial"/>
          <w:i/>
          <w:sz w:val="20"/>
          <w:szCs w:val="20"/>
        </w:rPr>
        <w:t xml:space="preserve">for her </w:t>
      </w:r>
      <w:r w:rsidR="00D75855">
        <w:rPr>
          <w:rFonts w:cs="Arial"/>
          <w:i/>
          <w:sz w:val="20"/>
          <w:szCs w:val="20"/>
        </w:rPr>
        <w:t>p</w:t>
      </w:r>
      <w:r w:rsidR="00E35C26">
        <w:rPr>
          <w:rFonts w:cs="Arial"/>
          <w:i/>
          <w:sz w:val="20"/>
          <w:szCs w:val="20"/>
        </w:rPr>
        <w:t xml:space="preserve">eaceful </w:t>
      </w:r>
      <w:r w:rsidR="00D75855">
        <w:rPr>
          <w:rFonts w:cs="Arial"/>
          <w:i/>
          <w:sz w:val="20"/>
          <w:szCs w:val="20"/>
        </w:rPr>
        <w:t>activism</w:t>
      </w:r>
      <w:r w:rsidR="00E35C26">
        <w:rPr>
          <w:rFonts w:cs="Arial"/>
          <w:i/>
          <w:sz w:val="20"/>
          <w:szCs w:val="20"/>
        </w:rPr>
        <w:t xml:space="preserve"> in prison</w:t>
      </w:r>
      <w:r w:rsidR="00F04A96">
        <w:rPr>
          <w:rFonts w:cs="Arial"/>
          <w:i/>
          <w:sz w:val="20"/>
          <w:szCs w:val="20"/>
        </w:rPr>
        <w:t>, including</w:t>
      </w:r>
      <w:r w:rsidR="00E35C26">
        <w:rPr>
          <w:rFonts w:cs="Arial"/>
          <w:i/>
          <w:sz w:val="20"/>
          <w:szCs w:val="20"/>
        </w:rPr>
        <w:t xml:space="preserve"> </w:t>
      </w:r>
      <w:proofErr w:type="gramStart"/>
      <w:r w:rsidR="00D75855">
        <w:rPr>
          <w:rFonts w:cs="Arial"/>
          <w:i/>
          <w:sz w:val="20"/>
          <w:szCs w:val="20"/>
        </w:rPr>
        <w:t xml:space="preserve">protests </w:t>
      </w:r>
      <w:r w:rsidR="00E35C26">
        <w:rPr>
          <w:rFonts w:cs="Arial"/>
          <w:i/>
          <w:sz w:val="20"/>
          <w:szCs w:val="20"/>
        </w:rPr>
        <w:t>against</w:t>
      </w:r>
      <w:proofErr w:type="gramEnd"/>
      <w:r w:rsidR="00E35C26">
        <w:rPr>
          <w:rFonts w:cs="Arial"/>
          <w:i/>
          <w:sz w:val="20"/>
          <w:szCs w:val="20"/>
        </w:rPr>
        <w:t xml:space="preserve"> </w:t>
      </w:r>
      <w:r w:rsidR="00D75855">
        <w:rPr>
          <w:rFonts w:cs="Arial"/>
          <w:i/>
          <w:sz w:val="20"/>
          <w:szCs w:val="20"/>
        </w:rPr>
        <w:t>the</w:t>
      </w:r>
      <w:r w:rsidR="00E35C26">
        <w:rPr>
          <w:rFonts w:cs="Arial"/>
          <w:i/>
          <w:sz w:val="20"/>
          <w:szCs w:val="20"/>
        </w:rPr>
        <w:t xml:space="preserve"> escalated use of the death penalty</w:t>
      </w:r>
      <w:r w:rsidR="00D75855">
        <w:rPr>
          <w:rFonts w:cs="Arial"/>
          <w:i/>
          <w:sz w:val="20"/>
          <w:szCs w:val="20"/>
        </w:rPr>
        <w:t xml:space="preserve"> in Iran</w:t>
      </w:r>
      <w:r w:rsidR="006C0F42">
        <w:rPr>
          <w:rFonts w:cs="Arial"/>
          <w:i/>
          <w:sz w:val="20"/>
          <w:szCs w:val="20"/>
        </w:rPr>
        <w:t xml:space="preserve">. </w:t>
      </w:r>
      <w:r w:rsidR="001D0449">
        <w:rPr>
          <w:rFonts w:cs="Arial"/>
          <w:i/>
          <w:sz w:val="20"/>
          <w:szCs w:val="20"/>
        </w:rPr>
        <w:t>After a</w:t>
      </w:r>
      <w:r w:rsidR="00D75855">
        <w:rPr>
          <w:rFonts w:cs="Arial"/>
          <w:i/>
          <w:sz w:val="20"/>
          <w:szCs w:val="20"/>
        </w:rPr>
        <w:t xml:space="preserve"> three-week long</w:t>
      </w:r>
      <w:r w:rsidR="00F04A96">
        <w:rPr>
          <w:rFonts w:cs="Arial"/>
          <w:i/>
          <w:sz w:val="20"/>
          <w:szCs w:val="20"/>
        </w:rPr>
        <w:t xml:space="preserve"> hunger strike</w:t>
      </w:r>
      <w:r w:rsidR="008F48BD">
        <w:rPr>
          <w:rFonts w:cs="Arial"/>
          <w:i/>
          <w:sz w:val="20"/>
          <w:szCs w:val="20"/>
        </w:rPr>
        <w:t xml:space="preserve"> in October 2024</w:t>
      </w:r>
      <w:r w:rsidR="00F04A96">
        <w:rPr>
          <w:rFonts w:cs="Arial"/>
          <w:i/>
          <w:sz w:val="20"/>
          <w:szCs w:val="20"/>
        </w:rPr>
        <w:t xml:space="preserve">, </w:t>
      </w:r>
      <w:r w:rsidR="00DA182E">
        <w:rPr>
          <w:rFonts w:cs="Arial"/>
          <w:i/>
          <w:sz w:val="20"/>
          <w:szCs w:val="20"/>
        </w:rPr>
        <w:t xml:space="preserve">her </w:t>
      </w:r>
      <w:r w:rsidR="00432CD6">
        <w:rPr>
          <w:rFonts w:cs="Arial"/>
          <w:i/>
          <w:sz w:val="20"/>
          <w:szCs w:val="20"/>
        </w:rPr>
        <w:t xml:space="preserve">pre-existing </w:t>
      </w:r>
      <w:r w:rsidR="008200C5">
        <w:rPr>
          <w:rFonts w:cs="Arial"/>
          <w:i/>
          <w:sz w:val="20"/>
          <w:szCs w:val="20"/>
        </w:rPr>
        <w:t xml:space="preserve">intestinal </w:t>
      </w:r>
      <w:r w:rsidR="00DA182E">
        <w:rPr>
          <w:rFonts w:cs="Arial"/>
          <w:i/>
          <w:sz w:val="20"/>
          <w:szCs w:val="20"/>
        </w:rPr>
        <w:t>issues</w:t>
      </w:r>
      <w:r w:rsidR="00FD4148">
        <w:rPr>
          <w:rFonts w:cs="Arial"/>
          <w:i/>
          <w:sz w:val="20"/>
          <w:szCs w:val="20"/>
        </w:rPr>
        <w:t xml:space="preserve"> </w:t>
      </w:r>
      <w:r w:rsidR="008200C5">
        <w:rPr>
          <w:rFonts w:cs="Arial"/>
          <w:i/>
          <w:sz w:val="20"/>
          <w:szCs w:val="20"/>
        </w:rPr>
        <w:t>were exacerbated</w:t>
      </w:r>
      <w:r w:rsidR="00DA182E">
        <w:rPr>
          <w:rFonts w:cs="Arial"/>
          <w:i/>
          <w:sz w:val="20"/>
          <w:szCs w:val="20"/>
        </w:rPr>
        <w:t>,</w:t>
      </w:r>
      <w:r w:rsidR="008200C5">
        <w:rPr>
          <w:rFonts w:cs="Arial"/>
          <w:i/>
          <w:sz w:val="20"/>
          <w:szCs w:val="20"/>
        </w:rPr>
        <w:t xml:space="preserve"> </w:t>
      </w:r>
      <w:r w:rsidR="00DB1C1C">
        <w:rPr>
          <w:rFonts w:cs="Arial"/>
          <w:i/>
          <w:sz w:val="20"/>
          <w:szCs w:val="20"/>
        </w:rPr>
        <w:t xml:space="preserve">but </w:t>
      </w:r>
      <w:r w:rsidR="001D0449">
        <w:rPr>
          <w:rFonts w:cs="Arial"/>
          <w:i/>
          <w:sz w:val="20"/>
          <w:szCs w:val="20"/>
        </w:rPr>
        <w:t xml:space="preserve">the authorities </w:t>
      </w:r>
      <w:r w:rsidR="007126B6">
        <w:rPr>
          <w:rFonts w:cs="Arial"/>
          <w:i/>
          <w:sz w:val="20"/>
          <w:szCs w:val="20"/>
        </w:rPr>
        <w:t xml:space="preserve">continue to </w:t>
      </w:r>
      <w:r w:rsidR="00523E8C">
        <w:rPr>
          <w:rFonts w:cs="Arial"/>
          <w:i/>
          <w:sz w:val="20"/>
          <w:szCs w:val="20"/>
        </w:rPr>
        <w:t>den</w:t>
      </w:r>
      <w:r w:rsidR="001D0449">
        <w:rPr>
          <w:rFonts w:cs="Arial"/>
          <w:i/>
          <w:sz w:val="20"/>
          <w:szCs w:val="20"/>
        </w:rPr>
        <w:t>y</w:t>
      </w:r>
      <w:r w:rsidR="00523E8C">
        <w:rPr>
          <w:rFonts w:cs="Arial"/>
          <w:i/>
          <w:sz w:val="20"/>
          <w:szCs w:val="20"/>
        </w:rPr>
        <w:t xml:space="preserve"> </w:t>
      </w:r>
      <w:r w:rsidR="001D0449">
        <w:rPr>
          <w:rFonts w:cs="Arial"/>
          <w:i/>
          <w:sz w:val="20"/>
          <w:szCs w:val="20"/>
        </w:rPr>
        <w:t xml:space="preserve">her </w:t>
      </w:r>
      <w:r w:rsidR="00523E8C">
        <w:rPr>
          <w:rFonts w:cs="Arial"/>
          <w:i/>
          <w:sz w:val="20"/>
          <w:szCs w:val="20"/>
        </w:rPr>
        <w:t>access to adequate health care.</w:t>
      </w:r>
      <w:r w:rsidR="00E625C3">
        <w:rPr>
          <w:rFonts w:cs="Arial"/>
          <w:i/>
          <w:sz w:val="20"/>
          <w:szCs w:val="20"/>
        </w:rPr>
        <w:t xml:space="preserve"> </w:t>
      </w:r>
      <w:r w:rsidR="00BD2D21">
        <w:rPr>
          <w:rFonts w:cs="Arial"/>
          <w:i/>
          <w:sz w:val="20"/>
          <w:szCs w:val="20"/>
        </w:rPr>
        <w:t xml:space="preserve">For most of her detention, authorities have denied </w:t>
      </w:r>
      <w:r w:rsidR="00FC7F9C">
        <w:rPr>
          <w:rFonts w:cs="Arial"/>
          <w:i/>
          <w:sz w:val="20"/>
          <w:szCs w:val="20"/>
        </w:rPr>
        <w:t xml:space="preserve">and/or severely limited </w:t>
      </w:r>
      <w:r w:rsidR="00BD2D21">
        <w:rPr>
          <w:rFonts w:cs="Arial"/>
          <w:i/>
          <w:sz w:val="20"/>
          <w:szCs w:val="20"/>
        </w:rPr>
        <w:t xml:space="preserve">her contact </w:t>
      </w:r>
      <w:r w:rsidR="004D630E">
        <w:rPr>
          <w:rFonts w:cs="Arial"/>
          <w:i/>
          <w:sz w:val="20"/>
          <w:szCs w:val="20"/>
        </w:rPr>
        <w:t>with family,</w:t>
      </w:r>
      <w:r w:rsidR="00BD2D21">
        <w:rPr>
          <w:rFonts w:cs="Arial"/>
          <w:i/>
          <w:sz w:val="20"/>
          <w:szCs w:val="20"/>
        </w:rPr>
        <w:t xml:space="preserve"> including </w:t>
      </w:r>
      <w:r w:rsidR="004D630E">
        <w:rPr>
          <w:rFonts w:cs="Arial"/>
          <w:i/>
          <w:sz w:val="20"/>
          <w:szCs w:val="20"/>
        </w:rPr>
        <w:t xml:space="preserve">since May 2024 when they </w:t>
      </w:r>
      <w:r w:rsidR="008659C5">
        <w:rPr>
          <w:rFonts w:cs="Arial"/>
          <w:i/>
          <w:sz w:val="20"/>
          <w:szCs w:val="20"/>
        </w:rPr>
        <w:t>barred her from family visits</w:t>
      </w:r>
      <w:r w:rsidR="00DB1C1C">
        <w:rPr>
          <w:rFonts w:cs="Arial"/>
          <w:i/>
          <w:sz w:val="20"/>
          <w:szCs w:val="20"/>
        </w:rPr>
        <w:t>.</w:t>
      </w:r>
    </w:p>
    <w:p w14:paraId="2690C285" w14:textId="77777777" w:rsidR="00784B34" w:rsidRDefault="00784B34" w:rsidP="00555BA0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D997C0F" w14:textId="4169CAA3" w:rsidR="00FD4148" w:rsidRDefault="00F47573" w:rsidP="00555BA0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I urge you to </w:t>
      </w:r>
      <w:r w:rsidR="00DF4A35">
        <w:rPr>
          <w:rFonts w:cs="Arial"/>
          <w:b/>
          <w:i/>
          <w:sz w:val="20"/>
          <w:szCs w:val="20"/>
        </w:rPr>
        <w:t xml:space="preserve">immediately </w:t>
      </w:r>
      <w:r>
        <w:rPr>
          <w:rFonts w:cs="Arial"/>
          <w:b/>
          <w:i/>
          <w:sz w:val="20"/>
          <w:szCs w:val="20"/>
        </w:rPr>
        <w:t>h</w:t>
      </w:r>
      <w:r w:rsidR="00CB1FB9" w:rsidRPr="00CB1FB9">
        <w:rPr>
          <w:rFonts w:cs="Arial"/>
          <w:b/>
          <w:i/>
          <w:sz w:val="20"/>
          <w:szCs w:val="20"/>
        </w:rPr>
        <w:t xml:space="preserve">alt any plans to execute </w:t>
      </w:r>
      <w:r w:rsidR="00827370">
        <w:rPr>
          <w:rFonts w:cs="Arial"/>
          <w:b/>
          <w:i/>
          <w:sz w:val="20"/>
          <w:szCs w:val="20"/>
        </w:rPr>
        <w:t>Verisheh Moradi</w:t>
      </w:r>
      <w:r w:rsidR="00CB1FB9" w:rsidRPr="00CB1FB9">
        <w:rPr>
          <w:rFonts w:cs="Arial"/>
          <w:b/>
          <w:i/>
          <w:sz w:val="20"/>
          <w:szCs w:val="20"/>
        </w:rPr>
        <w:t xml:space="preserve">, quash </w:t>
      </w:r>
      <w:r w:rsidR="00CB1FB9">
        <w:rPr>
          <w:rFonts w:cs="Arial"/>
          <w:b/>
          <w:i/>
          <w:sz w:val="20"/>
          <w:szCs w:val="20"/>
        </w:rPr>
        <w:t xml:space="preserve">her </w:t>
      </w:r>
      <w:r w:rsidR="00CB1FB9" w:rsidRPr="00CB1FB9">
        <w:rPr>
          <w:rFonts w:cs="Arial"/>
          <w:b/>
          <w:i/>
          <w:sz w:val="20"/>
          <w:szCs w:val="20"/>
        </w:rPr>
        <w:t>conviction and death sentence, and</w:t>
      </w:r>
      <w:r w:rsidR="00CB1FB9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 xml:space="preserve">release </w:t>
      </w:r>
      <w:r w:rsidR="00CB1FB9">
        <w:rPr>
          <w:rFonts w:cs="Arial"/>
          <w:b/>
          <w:i/>
          <w:sz w:val="20"/>
          <w:szCs w:val="20"/>
        </w:rPr>
        <w:t>her</w:t>
      </w:r>
      <w:r w:rsidR="003765FB" w:rsidRPr="003765FB">
        <w:rPr>
          <w:rFonts w:cs="Arial"/>
          <w:b/>
          <w:i/>
          <w:sz w:val="20"/>
          <w:szCs w:val="20"/>
        </w:rPr>
        <w:t xml:space="preserve"> as </w:t>
      </w:r>
      <w:r w:rsidR="003765FB">
        <w:rPr>
          <w:rFonts w:cs="Arial"/>
          <w:b/>
          <w:i/>
          <w:sz w:val="20"/>
          <w:szCs w:val="20"/>
        </w:rPr>
        <w:t xml:space="preserve">her </w:t>
      </w:r>
      <w:r w:rsidR="003765FB" w:rsidRPr="003765FB">
        <w:rPr>
          <w:rFonts w:cs="Arial"/>
          <w:b/>
          <w:i/>
          <w:sz w:val="20"/>
          <w:szCs w:val="20"/>
        </w:rPr>
        <w:t xml:space="preserve">detention is arbitrary due to severe non-observance of </w:t>
      </w:r>
      <w:r w:rsidR="003765FB">
        <w:rPr>
          <w:rFonts w:cs="Arial"/>
          <w:b/>
          <w:i/>
          <w:sz w:val="20"/>
          <w:szCs w:val="20"/>
        </w:rPr>
        <w:t xml:space="preserve">her </w:t>
      </w:r>
      <w:r w:rsidR="003765FB" w:rsidRPr="003765FB">
        <w:rPr>
          <w:rFonts w:cs="Arial"/>
          <w:b/>
          <w:i/>
          <w:sz w:val="20"/>
          <w:szCs w:val="20"/>
        </w:rPr>
        <w:t>fair trial</w:t>
      </w:r>
      <w:r w:rsidR="00E8620D">
        <w:rPr>
          <w:rFonts w:cs="Arial"/>
          <w:b/>
          <w:i/>
          <w:sz w:val="20"/>
          <w:szCs w:val="20"/>
        </w:rPr>
        <w:t xml:space="preserve"> rights.</w:t>
      </w:r>
      <w:r w:rsidR="00DF4A35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 xml:space="preserve">Pending </w:t>
      </w:r>
      <w:r w:rsidR="00CB1FB9">
        <w:rPr>
          <w:rFonts w:cs="Arial"/>
          <w:b/>
          <w:i/>
          <w:sz w:val="20"/>
          <w:szCs w:val="20"/>
        </w:rPr>
        <w:t xml:space="preserve">her </w:t>
      </w:r>
      <w:r w:rsidR="00CB1FB9" w:rsidRPr="00CB1FB9">
        <w:rPr>
          <w:rFonts w:cs="Arial"/>
          <w:b/>
          <w:i/>
          <w:sz w:val="20"/>
          <w:szCs w:val="20"/>
        </w:rPr>
        <w:t>release, provide</w:t>
      </w:r>
      <w:r w:rsidR="0034793B">
        <w:rPr>
          <w:rFonts w:cs="Arial"/>
          <w:b/>
          <w:i/>
          <w:sz w:val="20"/>
          <w:szCs w:val="20"/>
        </w:rPr>
        <w:t xml:space="preserve"> her</w:t>
      </w:r>
      <w:r w:rsidR="00BC346B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>with adequate healthcare</w:t>
      </w:r>
      <w:r w:rsidR="0097392E">
        <w:rPr>
          <w:rFonts w:cs="Arial"/>
          <w:b/>
          <w:i/>
          <w:sz w:val="20"/>
          <w:szCs w:val="20"/>
        </w:rPr>
        <w:t>, including outside prison if neces</w:t>
      </w:r>
      <w:r w:rsidR="00481F5C">
        <w:rPr>
          <w:rFonts w:cs="Arial"/>
          <w:b/>
          <w:i/>
          <w:sz w:val="20"/>
          <w:szCs w:val="20"/>
        </w:rPr>
        <w:t>s</w:t>
      </w:r>
      <w:r w:rsidR="0097392E">
        <w:rPr>
          <w:rFonts w:cs="Arial"/>
          <w:b/>
          <w:i/>
          <w:sz w:val="20"/>
          <w:szCs w:val="20"/>
        </w:rPr>
        <w:t>ary,</w:t>
      </w:r>
      <w:r w:rsidR="004D080E">
        <w:rPr>
          <w:rFonts w:cs="Arial"/>
          <w:b/>
          <w:i/>
          <w:sz w:val="20"/>
          <w:szCs w:val="20"/>
        </w:rPr>
        <w:t xml:space="preserve"> and</w:t>
      </w:r>
      <w:r w:rsidR="00CB1FB9" w:rsidRPr="00CB1FB9">
        <w:rPr>
          <w:rFonts w:cs="Arial"/>
          <w:b/>
          <w:i/>
          <w:sz w:val="20"/>
          <w:szCs w:val="20"/>
        </w:rPr>
        <w:t xml:space="preserve"> regular visits </w:t>
      </w:r>
      <w:r w:rsidR="00EB40EC">
        <w:rPr>
          <w:rFonts w:cs="Arial"/>
          <w:b/>
          <w:i/>
          <w:sz w:val="20"/>
          <w:szCs w:val="20"/>
        </w:rPr>
        <w:t>from</w:t>
      </w:r>
      <w:r w:rsidR="00CB1FB9" w:rsidRPr="00CB1FB9">
        <w:rPr>
          <w:rFonts w:cs="Arial"/>
          <w:b/>
          <w:i/>
          <w:sz w:val="20"/>
          <w:szCs w:val="20"/>
        </w:rPr>
        <w:t xml:space="preserve"> family and</w:t>
      </w:r>
      <w:r w:rsidR="00CB1FB9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>lawyers</w:t>
      </w:r>
      <w:r w:rsidR="004D080E">
        <w:rPr>
          <w:rFonts w:cs="Arial"/>
          <w:b/>
          <w:i/>
          <w:sz w:val="20"/>
          <w:szCs w:val="20"/>
        </w:rPr>
        <w:t>;</w:t>
      </w:r>
      <w:r w:rsidR="0052258A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 xml:space="preserve">protect </w:t>
      </w:r>
      <w:r w:rsidR="00CB1FB9">
        <w:rPr>
          <w:rFonts w:cs="Arial"/>
          <w:b/>
          <w:i/>
          <w:sz w:val="20"/>
          <w:szCs w:val="20"/>
        </w:rPr>
        <w:t xml:space="preserve">her </w:t>
      </w:r>
      <w:r w:rsidR="00CB1FB9" w:rsidRPr="00CB1FB9">
        <w:rPr>
          <w:rFonts w:cs="Arial"/>
          <w:b/>
          <w:i/>
          <w:sz w:val="20"/>
          <w:szCs w:val="20"/>
        </w:rPr>
        <w:t>from further torture and other ill-treatment</w:t>
      </w:r>
      <w:r w:rsidR="00DA0E76">
        <w:rPr>
          <w:rFonts w:cs="Arial"/>
          <w:b/>
          <w:i/>
          <w:sz w:val="20"/>
          <w:szCs w:val="20"/>
        </w:rPr>
        <w:t>,</w:t>
      </w:r>
      <w:r w:rsidR="00CB1FB9" w:rsidRPr="00CB1FB9">
        <w:rPr>
          <w:rFonts w:cs="Arial"/>
          <w:b/>
          <w:i/>
          <w:sz w:val="20"/>
          <w:szCs w:val="20"/>
        </w:rPr>
        <w:t xml:space="preserve"> and order an independent, effective and</w:t>
      </w:r>
      <w:r w:rsidR="00CB1FB9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 xml:space="preserve">impartial investigation into </w:t>
      </w:r>
      <w:r w:rsidR="00CB1FB9">
        <w:rPr>
          <w:rFonts w:cs="Arial"/>
          <w:b/>
          <w:i/>
          <w:sz w:val="20"/>
          <w:szCs w:val="20"/>
        </w:rPr>
        <w:t xml:space="preserve">her </w:t>
      </w:r>
      <w:r w:rsidR="00CB1FB9" w:rsidRPr="00CB1FB9">
        <w:rPr>
          <w:rFonts w:cs="Arial"/>
          <w:b/>
          <w:i/>
          <w:sz w:val="20"/>
          <w:szCs w:val="20"/>
        </w:rPr>
        <w:t>torture</w:t>
      </w:r>
      <w:r w:rsidR="00AC6E49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>allegation</w:t>
      </w:r>
      <w:r w:rsidR="0052258A">
        <w:rPr>
          <w:rFonts w:cs="Arial"/>
          <w:b/>
          <w:i/>
          <w:sz w:val="20"/>
          <w:szCs w:val="20"/>
        </w:rPr>
        <w:t>,</w:t>
      </w:r>
      <w:r w:rsidR="00CB1FB9" w:rsidRPr="00CB1FB9">
        <w:rPr>
          <w:rFonts w:cs="Arial"/>
          <w:b/>
          <w:i/>
          <w:sz w:val="20"/>
          <w:szCs w:val="20"/>
        </w:rPr>
        <w:t xml:space="preserve"> bringing anyone suspected of criminal responsibility to</w:t>
      </w:r>
      <w:r w:rsidR="00CB1FB9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>justice in fair trials</w:t>
      </w:r>
      <w:r w:rsidR="00E86531">
        <w:rPr>
          <w:rFonts w:cs="Arial"/>
          <w:b/>
          <w:i/>
          <w:sz w:val="20"/>
          <w:szCs w:val="20"/>
        </w:rPr>
        <w:t xml:space="preserve"> without recourse to the death penalty</w:t>
      </w:r>
      <w:r w:rsidR="00CB1FB9" w:rsidRPr="00CB1FB9">
        <w:rPr>
          <w:rFonts w:cs="Arial"/>
          <w:b/>
          <w:i/>
          <w:sz w:val="20"/>
          <w:szCs w:val="20"/>
        </w:rPr>
        <w:t xml:space="preserve">. </w:t>
      </w:r>
      <w:r w:rsidR="009C4806">
        <w:rPr>
          <w:rFonts w:cs="Arial"/>
          <w:b/>
          <w:i/>
          <w:sz w:val="20"/>
          <w:szCs w:val="20"/>
        </w:rPr>
        <w:t xml:space="preserve">Also, </w:t>
      </w:r>
      <w:r w:rsidR="00CB1FB9" w:rsidRPr="00CB1FB9">
        <w:rPr>
          <w:rFonts w:cs="Arial"/>
          <w:b/>
          <w:i/>
          <w:sz w:val="20"/>
          <w:szCs w:val="20"/>
        </w:rPr>
        <w:t>immediate</w:t>
      </w:r>
      <w:r w:rsidR="00856F4E">
        <w:rPr>
          <w:rFonts w:cs="Arial"/>
          <w:b/>
          <w:i/>
          <w:sz w:val="20"/>
          <w:szCs w:val="20"/>
        </w:rPr>
        <w:t>ly establish an</w:t>
      </w:r>
      <w:r w:rsidR="00CB1FB9" w:rsidRPr="00CB1FB9">
        <w:rPr>
          <w:rFonts w:cs="Arial"/>
          <w:b/>
          <w:i/>
          <w:sz w:val="20"/>
          <w:szCs w:val="20"/>
        </w:rPr>
        <w:t xml:space="preserve"> </w:t>
      </w:r>
      <w:r w:rsidR="00F72711">
        <w:rPr>
          <w:rFonts w:cs="Arial"/>
          <w:b/>
          <w:i/>
          <w:sz w:val="20"/>
          <w:szCs w:val="20"/>
        </w:rPr>
        <w:t>official</w:t>
      </w:r>
      <w:r w:rsidR="00F97BC3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 xml:space="preserve">moratorium on executions with a view </w:t>
      </w:r>
      <w:r w:rsidR="00F97BC3">
        <w:rPr>
          <w:rFonts w:cs="Arial"/>
          <w:b/>
          <w:i/>
          <w:sz w:val="20"/>
          <w:szCs w:val="20"/>
        </w:rPr>
        <w:t>to</w:t>
      </w:r>
      <w:r w:rsidR="00E86531">
        <w:rPr>
          <w:rFonts w:cs="Arial"/>
          <w:b/>
          <w:i/>
          <w:sz w:val="20"/>
          <w:szCs w:val="20"/>
        </w:rPr>
        <w:t xml:space="preserve"> fully</w:t>
      </w:r>
      <w:r w:rsidR="00F97BC3">
        <w:rPr>
          <w:rFonts w:cs="Arial"/>
          <w:b/>
          <w:i/>
          <w:sz w:val="20"/>
          <w:szCs w:val="20"/>
        </w:rPr>
        <w:t xml:space="preserve"> </w:t>
      </w:r>
      <w:r w:rsidR="00CB1FB9" w:rsidRPr="00CB1FB9">
        <w:rPr>
          <w:rFonts w:cs="Arial"/>
          <w:b/>
          <w:i/>
          <w:sz w:val="20"/>
          <w:szCs w:val="20"/>
        </w:rPr>
        <w:t>abolishing the death penalty</w:t>
      </w:r>
      <w:r w:rsidR="00F41B66">
        <w:rPr>
          <w:rFonts w:cs="Arial"/>
          <w:b/>
          <w:i/>
          <w:sz w:val="20"/>
          <w:szCs w:val="20"/>
        </w:rPr>
        <w:t>.</w:t>
      </w:r>
      <w:r w:rsidR="009D5F6F">
        <w:rPr>
          <w:rFonts w:cs="Arial"/>
          <w:b/>
          <w:i/>
          <w:sz w:val="20"/>
          <w:szCs w:val="20"/>
        </w:rPr>
        <w:t xml:space="preserve"> </w:t>
      </w:r>
    </w:p>
    <w:p w14:paraId="4DDF8456" w14:textId="77777777" w:rsidR="008D502C" w:rsidRDefault="008D502C" w:rsidP="00555BA0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38A609AA" w14:textId="151FE692" w:rsidR="00B16B36" w:rsidRDefault="009D5F6F" w:rsidP="00555BA0">
      <w:pPr>
        <w:tabs>
          <w:tab w:val="left" w:pos="7260"/>
        </w:tabs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  <w:r w:rsidR="00A955DC">
        <w:rPr>
          <w:rFonts w:cs="Arial"/>
          <w:i/>
          <w:sz w:val="20"/>
          <w:szCs w:val="20"/>
        </w:rPr>
        <w:tab/>
      </w:r>
    </w:p>
    <w:p w14:paraId="15D754DB" w14:textId="4FF6900F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41B163FA" w14:textId="77777777" w:rsidR="00FC017F" w:rsidRDefault="00FC017F" w:rsidP="00F34E7F">
      <w:pPr>
        <w:spacing w:after="0" w:line="240" w:lineRule="auto"/>
        <w:rPr>
          <w:rFonts w:ascii="Arial" w:hAnsi="Arial" w:cs="Arial"/>
          <w:szCs w:val="20"/>
          <w:lang w:eastAsia="en-US"/>
        </w:rPr>
      </w:pPr>
    </w:p>
    <w:p w14:paraId="5F5DCEB0" w14:textId="30A7CB6C" w:rsidR="00563AE3" w:rsidRDefault="00FC017F" w:rsidP="00555BA0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 w:rsidRPr="00FC017F">
        <w:rPr>
          <w:rFonts w:ascii="Arial" w:hAnsi="Arial" w:cs="Arial"/>
          <w:szCs w:val="20"/>
          <w:lang w:eastAsia="en-US"/>
        </w:rPr>
        <w:t xml:space="preserve">On 1 August 2023, </w:t>
      </w:r>
      <w:r>
        <w:rPr>
          <w:rFonts w:ascii="Arial" w:hAnsi="Arial" w:cs="Arial"/>
          <w:szCs w:val="20"/>
          <w:lang w:eastAsia="en-US"/>
        </w:rPr>
        <w:t>as Verisheh Moradi was trave</w:t>
      </w:r>
      <w:r w:rsidR="0017380D">
        <w:rPr>
          <w:rFonts w:ascii="Arial" w:hAnsi="Arial" w:cs="Arial"/>
          <w:szCs w:val="20"/>
          <w:lang w:eastAsia="en-US"/>
        </w:rPr>
        <w:t>l</w:t>
      </w:r>
      <w:r>
        <w:rPr>
          <w:rFonts w:ascii="Arial" w:hAnsi="Arial" w:cs="Arial"/>
          <w:szCs w:val="20"/>
          <w:lang w:eastAsia="en-US"/>
        </w:rPr>
        <w:t xml:space="preserve">ling by car </w:t>
      </w:r>
      <w:r w:rsidR="006F7F02">
        <w:rPr>
          <w:rFonts w:ascii="Arial" w:hAnsi="Arial" w:cs="Arial"/>
          <w:szCs w:val="20"/>
          <w:lang w:eastAsia="en-US"/>
        </w:rPr>
        <w:t xml:space="preserve">into Sanandaj, </w:t>
      </w:r>
      <w:r w:rsidR="00DA0CB8">
        <w:rPr>
          <w:rFonts w:ascii="Arial" w:hAnsi="Arial" w:cs="Arial"/>
          <w:szCs w:val="20"/>
          <w:lang w:eastAsia="en-US"/>
        </w:rPr>
        <w:t xml:space="preserve">she was violently arrested by </w:t>
      </w:r>
      <w:r>
        <w:rPr>
          <w:rFonts w:ascii="Arial" w:hAnsi="Arial" w:cs="Arial"/>
          <w:szCs w:val="20"/>
          <w:lang w:eastAsia="en-US"/>
        </w:rPr>
        <w:t xml:space="preserve">agents from </w:t>
      </w:r>
      <w:r w:rsidRPr="00FC017F">
        <w:rPr>
          <w:rFonts w:ascii="Arial" w:hAnsi="Arial" w:cs="Arial"/>
          <w:szCs w:val="20"/>
          <w:lang w:eastAsia="en-US"/>
        </w:rPr>
        <w:t>Ministry of Intelligence</w:t>
      </w:r>
      <w:r w:rsidR="007959B4">
        <w:rPr>
          <w:rFonts w:ascii="Arial" w:hAnsi="Arial" w:cs="Arial"/>
          <w:szCs w:val="20"/>
          <w:lang w:eastAsia="en-US"/>
        </w:rPr>
        <w:t>. In</w:t>
      </w:r>
      <w:r w:rsidR="008524F5">
        <w:rPr>
          <w:rFonts w:ascii="Arial" w:hAnsi="Arial" w:cs="Arial"/>
          <w:szCs w:val="20"/>
          <w:lang w:eastAsia="en-US"/>
        </w:rPr>
        <w:t xml:space="preserve"> an </w:t>
      </w:r>
      <w:r w:rsidR="007F21EE">
        <w:rPr>
          <w:rFonts w:ascii="Arial" w:hAnsi="Arial" w:cs="Arial"/>
          <w:szCs w:val="20"/>
          <w:lang w:eastAsia="en-US"/>
        </w:rPr>
        <w:t xml:space="preserve">open letter </w:t>
      </w:r>
      <w:r w:rsidR="00844302">
        <w:rPr>
          <w:rFonts w:ascii="Arial" w:hAnsi="Arial" w:cs="Arial"/>
          <w:szCs w:val="20"/>
          <w:lang w:eastAsia="en-US"/>
        </w:rPr>
        <w:t xml:space="preserve">written </w:t>
      </w:r>
      <w:r w:rsidR="007F21EE">
        <w:rPr>
          <w:rFonts w:ascii="Arial" w:hAnsi="Arial" w:cs="Arial"/>
          <w:szCs w:val="20"/>
          <w:lang w:eastAsia="en-US"/>
        </w:rPr>
        <w:t xml:space="preserve">from </w:t>
      </w:r>
      <w:r w:rsidR="00505D93">
        <w:rPr>
          <w:rFonts w:ascii="Arial" w:hAnsi="Arial" w:cs="Arial"/>
          <w:szCs w:val="20"/>
          <w:lang w:eastAsia="en-US"/>
        </w:rPr>
        <w:t xml:space="preserve">Evin </w:t>
      </w:r>
      <w:r w:rsidR="007F21EE">
        <w:rPr>
          <w:rFonts w:ascii="Arial" w:hAnsi="Arial" w:cs="Arial"/>
          <w:szCs w:val="20"/>
          <w:lang w:eastAsia="en-US"/>
        </w:rPr>
        <w:t>prison</w:t>
      </w:r>
      <w:r w:rsidR="00505D93">
        <w:rPr>
          <w:rFonts w:ascii="Arial" w:hAnsi="Arial" w:cs="Arial"/>
          <w:szCs w:val="20"/>
          <w:lang w:eastAsia="en-US"/>
        </w:rPr>
        <w:t>,</w:t>
      </w:r>
      <w:r w:rsidR="00844302">
        <w:rPr>
          <w:rFonts w:ascii="Arial" w:hAnsi="Arial" w:cs="Arial"/>
          <w:szCs w:val="20"/>
          <w:lang w:eastAsia="en-US"/>
        </w:rPr>
        <w:t xml:space="preserve"> </w:t>
      </w:r>
      <w:r w:rsidR="00590205">
        <w:rPr>
          <w:rFonts w:ascii="Arial" w:hAnsi="Arial" w:cs="Arial"/>
          <w:szCs w:val="20"/>
          <w:lang w:eastAsia="en-US"/>
        </w:rPr>
        <w:t xml:space="preserve">dated </w:t>
      </w:r>
      <w:r w:rsidR="007F21EE">
        <w:rPr>
          <w:rFonts w:ascii="Arial" w:hAnsi="Arial" w:cs="Arial"/>
          <w:szCs w:val="20"/>
          <w:lang w:eastAsia="en-US"/>
        </w:rPr>
        <w:t xml:space="preserve">early August 2024, Verisheh Moradi </w:t>
      </w:r>
      <w:r w:rsidR="00156B1E">
        <w:rPr>
          <w:rFonts w:ascii="Arial" w:hAnsi="Arial" w:cs="Arial"/>
          <w:szCs w:val="20"/>
          <w:lang w:eastAsia="en-US"/>
        </w:rPr>
        <w:t>described</w:t>
      </w:r>
      <w:r w:rsidR="008524F5">
        <w:rPr>
          <w:rFonts w:ascii="Arial" w:hAnsi="Arial" w:cs="Arial"/>
          <w:szCs w:val="20"/>
          <w:lang w:eastAsia="en-US"/>
        </w:rPr>
        <w:t xml:space="preserve"> how agents shot at the car she was in, shattering the windows</w:t>
      </w:r>
      <w:r w:rsidR="007D655F">
        <w:rPr>
          <w:rFonts w:ascii="Arial" w:hAnsi="Arial" w:cs="Arial"/>
          <w:szCs w:val="20"/>
          <w:lang w:eastAsia="en-US"/>
        </w:rPr>
        <w:t xml:space="preserve"> and subsequently physically assaulting </w:t>
      </w:r>
      <w:r w:rsidR="004D4CA2">
        <w:rPr>
          <w:rFonts w:ascii="Arial" w:hAnsi="Arial" w:cs="Arial"/>
          <w:szCs w:val="20"/>
          <w:lang w:eastAsia="en-US"/>
        </w:rPr>
        <w:t xml:space="preserve">her </w:t>
      </w:r>
      <w:r w:rsidR="007D655F">
        <w:rPr>
          <w:rFonts w:ascii="Arial" w:hAnsi="Arial" w:cs="Arial"/>
          <w:szCs w:val="20"/>
          <w:lang w:eastAsia="en-US"/>
        </w:rPr>
        <w:t xml:space="preserve">during arrest. In this same letter, she </w:t>
      </w:r>
      <w:r w:rsidR="007F21EE">
        <w:rPr>
          <w:rFonts w:ascii="Arial" w:hAnsi="Arial" w:cs="Arial"/>
          <w:szCs w:val="20"/>
          <w:lang w:eastAsia="en-US"/>
        </w:rPr>
        <w:t>wrote that on</w:t>
      </w:r>
      <w:r w:rsidR="007C6317">
        <w:rPr>
          <w:rFonts w:ascii="Arial" w:hAnsi="Arial" w:cs="Arial"/>
          <w:szCs w:val="20"/>
          <w:lang w:eastAsia="en-US"/>
        </w:rPr>
        <w:t xml:space="preserve"> 9 April 2024</w:t>
      </w:r>
      <w:r w:rsidR="007F21EE">
        <w:rPr>
          <w:rFonts w:ascii="Arial" w:hAnsi="Arial" w:cs="Arial"/>
          <w:szCs w:val="20"/>
          <w:lang w:eastAsia="en-US"/>
        </w:rPr>
        <w:t xml:space="preserve"> </w:t>
      </w:r>
      <w:r w:rsidR="00BB34B4">
        <w:rPr>
          <w:rFonts w:ascii="Arial" w:hAnsi="Arial" w:cs="Arial"/>
          <w:szCs w:val="20"/>
          <w:lang w:eastAsia="en-US"/>
        </w:rPr>
        <w:t xml:space="preserve">she was indicted </w:t>
      </w:r>
      <w:r w:rsidR="00DF1F8A">
        <w:rPr>
          <w:rFonts w:ascii="Arial" w:hAnsi="Arial" w:cs="Arial"/>
          <w:szCs w:val="20"/>
          <w:lang w:eastAsia="en-US"/>
        </w:rPr>
        <w:t>for offen</w:t>
      </w:r>
      <w:r w:rsidR="00B65C72">
        <w:rPr>
          <w:rFonts w:ascii="Arial" w:hAnsi="Arial" w:cs="Arial"/>
          <w:szCs w:val="20"/>
          <w:lang w:eastAsia="en-US"/>
        </w:rPr>
        <w:t>c</w:t>
      </w:r>
      <w:r w:rsidR="00DF1F8A">
        <w:rPr>
          <w:rFonts w:ascii="Arial" w:hAnsi="Arial" w:cs="Arial"/>
          <w:szCs w:val="20"/>
          <w:lang w:eastAsia="en-US"/>
        </w:rPr>
        <w:t xml:space="preserve">es </w:t>
      </w:r>
      <w:r w:rsidR="005B7ED8">
        <w:rPr>
          <w:rFonts w:ascii="Arial" w:hAnsi="Arial" w:cs="Arial"/>
          <w:szCs w:val="20"/>
          <w:lang w:eastAsia="en-US"/>
        </w:rPr>
        <w:t xml:space="preserve">that included </w:t>
      </w:r>
      <w:r w:rsidR="00DF1F8A">
        <w:rPr>
          <w:rFonts w:ascii="Arial" w:hAnsi="Arial" w:cs="Arial"/>
          <w:szCs w:val="20"/>
          <w:lang w:eastAsia="en-US"/>
        </w:rPr>
        <w:t>“membership in</w:t>
      </w:r>
      <w:r w:rsidR="00AD6647">
        <w:rPr>
          <w:rFonts w:ascii="Arial" w:hAnsi="Arial" w:cs="Arial"/>
          <w:szCs w:val="20"/>
          <w:lang w:eastAsia="en-US"/>
        </w:rPr>
        <w:t xml:space="preserve"> opposition groups”</w:t>
      </w:r>
      <w:r w:rsidR="005B7ED8">
        <w:rPr>
          <w:rFonts w:ascii="Arial" w:hAnsi="Arial" w:cs="Arial"/>
          <w:szCs w:val="20"/>
          <w:lang w:eastAsia="en-US"/>
        </w:rPr>
        <w:t xml:space="preserve"> and “armed rebellion against the state” (</w:t>
      </w:r>
      <w:r w:rsidR="005B7ED8" w:rsidRPr="005B7ED8">
        <w:rPr>
          <w:rFonts w:ascii="Arial" w:hAnsi="Arial" w:cs="Arial"/>
          <w:i/>
          <w:iCs/>
          <w:szCs w:val="20"/>
          <w:lang w:eastAsia="en-US"/>
        </w:rPr>
        <w:t>baghi</w:t>
      </w:r>
      <w:r w:rsidR="005B7ED8">
        <w:rPr>
          <w:rFonts w:ascii="Arial" w:hAnsi="Arial" w:cs="Arial"/>
          <w:szCs w:val="20"/>
          <w:lang w:eastAsia="en-US"/>
        </w:rPr>
        <w:t>)</w:t>
      </w:r>
      <w:r w:rsidR="00D47DF9">
        <w:rPr>
          <w:rFonts w:ascii="Arial" w:hAnsi="Arial" w:cs="Arial"/>
          <w:szCs w:val="20"/>
          <w:lang w:eastAsia="en-US"/>
        </w:rPr>
        <w:t xml:space="preserve">. </w:t>
      </w:r>
      <w:r w:rsidR="00363035">
        <w:rPr>
          <w:rFonts w:ascii="Arial" w:hAnsi="Arial" w:cs="Arial"/>
          <w:szCs w:val="20"/>
          <w:lang w:eastAsia="en-US"/>
        </w:rPr>
        <w:t>She further</w:t>
      </w:r>
      <w:r w:rsidR="001F169A">
        <w:rPr>
          <w:rFonts w:ascii="Arial" w:hAnsi="Arial" w:cs="Arial"/>
          <w:szCs w:val="20"/>
          <w:lang w:eastAsia="en-US"/>
        </w:rPr>
        <w:t xml:space="preserve"> </w:t>
      </w:r>
      <w:r w:rsidR="00A06B82">
        <w:rPr>
          <w:rFonts w:ascii="Arial" w:hAnsi="Arial" w:cs="Arial"/>
          <w:szCs w:val="20"/>
          <w:lang w:eastAsia="en-US"/>
        </w:rPr>
        <w:t>highlighted</w:t>
      </w:r>
      <w:r w:rsidR="00537521">
        <w:rPr>
          <w:rFonts w:ascii="Arial" w:hAnsi="Arial" w:cs="Arial"/>
          <w:szCs w:val="20"/>
          <w:lang w:eastAsia="en-US"/>
        </w:rPr>
        <w:t xml:space="preserve"> in the letter</w:t>
      </w:r>
      <w:r w:rsidR="00041AB4">
        <w:rPr>
          <w:rFonts w:ascii="Arial" w:hAnsi="Arial" w:cs="Arial"/>
          <w:szCs w:val="20"/>
          <w:lang w:eastAsia="en-US"/>
        </w:rPr>
        <w:t xml:space="preserve"> </w:t>
      </w:r>
      <w:r w:rsidR="00A06B82">
        <w:rPr>
          <w:rFonts w:ascii="Arial" w:hAnsi="Arial" w:cs="Arial"/>
          <w:szCs w:val="20"/>
          <w:lang w:eastAsia="en-US"/>
        </w:rPr>
        <w:t xml:space="preserve">that </w:t>
      </w:r>
      <w:r w:rsidR="00635B3D">
        <w:rPr>
          <w:rFonts w:ascii="Arial" w:hAnsi="Arial" w:cs="Arial"/>
          <w:szCs w:val="20"/>
          <w:lang w:eastAsia="en-US"/>
        </w:rPr>
        <w:t xml:space="preserve">the </w:t>
      </w:r>
      <w:r w:rsidR="00A06B82">
        <w:rPr>
          <w:rFonts w:ascii="Arial" w:hAnsi="Arial" w:cs="Arial"/>
          <w:szCs w:val="20"/>
          <w:lang w:eastAsia="en-US"/>
        </w:rPr>
        <w:t xml:space="preserve">Iranian </w:t>
      </w:r>
      <w:r w:rsidR="00635B3D">
        <w:rPr>
          <w:rFonts w:ascii="Arial" w:hAnsi="Arial" w:cs="Arial"/>
          <w:szCs w:val="20"/>
          <w:lang w:eastAsia="en-US"/>
        </w:rPr>
        <w:t xml:space="preserve">authorities have “equated </w:t>
      </w:r>
      <w:r w:rsidR="009C2575">
        <w:rPr>
          <w:rFonts w:ascii="Arial" w:hAnsi="Arial" w:cs="Arial"/>
          <w:szCs w:val="20"/>
          <w:lang w:eastAsia="en-US"/>
        </w:rPr>
        <w:t xml:space="preserve">[her] </w:t>
      </w:r>
      <w:r w:rsidR="00635B3D">
        <w:rPr>
          <w:rFonts w:ascii="Arial" w:hAnsi="Arial" w:cs="Arial"/>
          <w:szCs w:val="20"/>
          <w:lang w:eastAsia="en-US"/>
        </w:rPr>
        <w:t xml:space="preserve">struggle against </w:t>
      </w:r>
      <w:r w:rsidR="00A5058D">
        <w:rPr>
          <w:rFonts w:ascii="Arial" w:hAnsi="Arial" w:cs="Arial"/>
          <w:szCs w:val="20"/>
          <w:lang w:eastAsia="en-US"/>
        </w:rPr>
        <w:t xml:space="preserve">terrorist </w:t>
      </w:r>
      <w:r w:rsidR="000916AF">
        <w:rPr>
          <w:rFonts w:ascii="Arial" w:hAnsi="Arial" w:cs="Arial"/>
          <w:szCs w:val="20"/>
          <w:lang w:eastAsia="en-US"/>
        </w:rPr>
        <w:t xml:space="preserve">forces like </w:t>
      </w:r>
      <w:r w:rsidR="009C2575">
        <w:rPr>
          <w:rFonts w:ascii="Arial" w:hAnsi="Arial" w:cs="Arial"/>
          <w:szCs w:val="20"/>
          <w:lang w:eastAsia="en-US"/>
        </w:rPr>
        <w:t>Da’esh [Islamic State (IS) armed group] with a struggle against the Islamic Republic of Iran”</w:t>
      </w:r>
      <w:r w:rsidR="00041AB4">
        <w:rPr>
          <w:rFonts w:ascii="Arial" w:hAnsi="Arial" w:cs="Arial"/>
          <w:szCs w:val="20"/>
          <w:lang w:eastAsia="en-US"/>
        </w:rPr>
        <w:t xml:space="preserve">; she </w:t>
      </w:r>
      <w:r w:rsidR="008162BE">
        <w:rPr>
          <w:rFonts w:ascii="Arial" w:hAnsi="Arial" w:cs="Arial"/>
          <w:szCs w:val="20"/>
          <w:lang w:eastAsia="en-US"/>
        </w:rPr>
        <w:t xml:space="preserve">has </w:t>
      </w:r>
      <w:r w:rsidR="00FC10B1">
        <w:rPr>
          <w:rFonts w:ascii="Arial" w:hAnsi="Arial" w:cs="Arial"/>
          <w:szCs w:val="20"/>
          <w:lang w:eastAsia="en-US"/>
        </w:rPr>
        <w:t xml:space="preserve">subsequently </w:t>
      </w:r>
      <w:r w:rsidR="008162BE">
        <w:rPr>
          <w:rFonts w:ascii="Arial" w:hAnsi="Arial" w:cs="Arial"/>
          <w:szCs w:val="20"/>
          <w:lang w:eastAsia="en-US"/>
        </w:rPr>
        <w:t>denied taking up arms in Iran</w:t>
      </w:r>
      <w:r w:rsidR="00B52B08">
        <w:rPr>
          <w:rFonts w:ascii="Arial" w:hAnsi="Arial" w:cs="Arial"/>
          <w:szCs w:val="20"/>
          <w:lang w:eastAsia="en-US"/>
        </w:rPr>
        <w:t xml:space="preserve">. </w:t>
      </w:r>
      <w:r w:rsidR="009573C8">
        <w:rPr>
          <w:rFonts w:ascii="Arial" w:hAnsi="Arial" w:cs="Arial"/>
          <w:szCs w:val="20"/>
          <w:lang w:eastAsia="en-US"/>
        </w:rPr>
        <w:t>In 2014, while in north-east Syria</w:t>
      </w:r>
      <w:r w:rsidR="00EF5277">
        <w:rPr>
          <w:rFonts w:ascii="Arial" w:hAnsi="Arial" w:cs="Arial"/>
          <w:szCs w:val="20"/>
          <w:lang w:eastAsia="en-US"/>
        </w:rPr>
        <w:t xml:space="preserve">, she </w:t>
      </w:r>
      <w:r w:rsidR="009573C8">
        <w:rPr>
          <w:rFonts w:ascii="Arial" w:hAnsi="Arial" w:cs="Arial"/>
          <w:szCs w:val="20"/>
          <w:lang w:eastAsia="en-US"/>
        </w:rPr>
        <w:t xml:space="preserve">was injured </w:t>
      </w:r>
      <w:r w:rsidR="00DE09AE">
        <w:rPr>
          <w:rFonts w:ascii="Arial" w:hAnsi="Arial" w:cs="Arial"/>
          <w:szCs w:val="20"/>
          <w:lang w:eastAsia="en-US"/>
        </w:rPr>
        <w:t xml:space="preserve">during the armed conflict </w:t>
      </w:r>
      <w:r w:rsidR="009573C8">
        <w:rPr>
          <w:rFonts w:ascii="Arial" w:hAnsi="Arial" w:cs="Arial"/>
          <w:szCs w:val="20"/>
          <w:lang w:eastAsia="en-US"/>
        </w:rPr>
        <w:t xml:space="preserve">in Kobani, </w:t>
      </w:r>
      <w:r w:rsidR="009573C8" w:rsidRPr="00635551">
        <w:rPr>
          <w:rFonts w:ascii="Arial" w:hAnsi="Arial" w:cs="Arial"/>
          <w:szCs w:val="20"/>
          <w:lang w:eastAsia="en-US"/>
        </w:rPr>
        <w:t>a Kurdish-majority town</w:t>
      </w:r>
      <w:r w:rsidR="009573C8">
        <w:rPr>
          <w:rFonts w:ascii="Arial" w:hAnsi="Arial" w:cs="Arial"/>
          <w:szCs w:val="20"/>
          <w:lang w:eastAsia="en-US"/>
        </w:rPr>
        <w:t xml:space="preserve"> now</w:t>
      </w:r>
      <w:r w:rsidR="009573C8" w:rsidRPr="00635551">
        <w:rPr>
          <w:rFonts w:ascii="Arial" w:hAnsi="Arial" w:cs="Arial"/>
          <w:szCs w:val="20"/>
          <w:lang w:eastAsia="en-US"/>
        </w:rPr>
        <w:t xml:space="preserve"> under the de-facto control of the Autonomous Administration of north-east Syria</w:t>
      </w:r>
      <w:r w:rsidR="00FC10B1">
        <w:rPr>
          <w:rFonts w:ascii="Arial" w:hAnsi="Arial" w:cs="Arial"/>
          <w:szCs w:val="20"/>
          <w:lang w:eastAsia="en-US"/>
        </w:rPr>
        <w:t>,</w:t>
      </w:r>
      <w:r w:rsidR="00CF23DB">
        <w:rPr>
          <w:rFonts w:ascii="Arial" w:hAnsi="Arial" w:cs="Arial"/>
          <w:szCs w:val="20"/>
          <w:lang w:eastAsia="en-US"/>
        </w:rPr>
        <w:t xml:space="preserve"> </w:t>
      </w:r>
      <w:r w:rsidR="004C0BB7">
        <w:rPr>
          <w:rFonts w:ascii="Arial" w:hAnsi="Arial" w:cs="Arial"/>
          <w:szCs w:val="20"/>
          <w:lang w:eastAsia="en-US"/>
        </w:rPr>
        <w:t>between</w:t>
      </w:r>
      <w:r w:rsidR="00E41F24">
        <w:rPr>
          <w:rFonts w:ascii="Arial" w:hAnsi="Arial" w:cs="Arial"/>
          <w:szCs w:val="20"/>
          <w:lang w:eastAsia="en-US"/>
        </w:rPr>
        <w:t xml:space="preserve"> the IS armed group</w:t>
      </w:r>
      <w:r w:rsidR="004C0BB7">
        <w:rPr>
          <w:rFonts w:ascii="Arial" w:hAnsi="Arial" w:cs="Arial"/>
          <w:szCs w:val="20"/>
          <w:lang w:eastAsia="en-US"/>
        </w:rPr>
        <w:t xml:space="preserve"> and Kurdish </w:t>
      </w:r>
      <w:r w:rsidR="00F833AD">
        <w:rPr>
          <w:rFonts w:ascii="Arial" w:hAnsi="Arial" w:cs="Arial"/>
          <w:szCs w:val="20"/>
          <w:lang w:eastAsia="en-US"/>
        </w:rPr>
        <w:t>armed groups</w:t>
      </w:r>
      <w:r w:rsidR="00C93730">
        <w:rPr>
          <w:rFonts w:ascii="Arial" w:hAnsi="Arial" w:cs="Arial"/>
          <w:szCs w:val="20"/>
          <w:lang w:eastAsia="en-US"/>
        </w:rPr>
        <w:t xml:space="preserve"> and other</w:t>
      </w:r>
      <w:r w:rsidR="00BF3FBC">
        <w:rPr>
          <w:rFonts w:ascii="Arial" w:hAnsi="Arial" w:cs="Arial"/>
          <w:szCs w:val="20"/>
          <w:lang w:eastAsia="en-US"/>
        </w:rPr>
        <w:t>s</w:t>
      </w:r>
      <w:r w:rsidR="00FC10B1">
        <w:rPr>
          <w:rFonts w:ascii="Arial" w:hAnsi="Arial" w:cs="Arial"/>
          <w:szCs w:val="20"/>
          <w:lang w:eastAsia="en-US"/>
        </w:rPr>
        <w:t>.</w:t>
      </w:r>
      <w:r w:rsidR="00C9219C">
        <w:rPr>
          <w:rFonts w:ascii="Arial" w:hAnsi="Arial" w:cs="Arial"/>
          <w:szCs w:val="20"/>
          <w:lang w:eastAsia="en-US"/>
        </w:rPr>
        <w:t xml:space="preserve"> </w:t>
      </w:r>
    </w:p>
    <w:p w14:paraId="0C93352D" w14:textId="77777777" w:rsidR="00563AE3" w:rsidRDefault="00563AE3" w:rsidP="00555BA0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1E2B435A" w14:textId="01F1B87F" w:rsidR="003F25A9" w:rsidRDefault="00AD3753" w:rsidP="00555BA0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While held in prolonged </w:t>
      </w:r>
      <w:r w:rsidR="00130833">
        <w:rPr>
          <w:rFonts w:ascii="Arial" w:hAnsi="Arial" w:cs="Arial"/>
          <w:szCs w:val="20"/>
          <w:lang w:eastAsia="en-US"/>
        </w:rPr>
        <w:t>solitary confinement</w:t>
      </w:r>
      <w:r w:rsidR="000773DE">
        <w:rPr>
          <w:rFonts w:ascii="Arial" w:hAnsi="Arial" w:cs="Arial"/>
          <w:szCs w:val="20"/>
          <w:lang w:eastAsia="en-US"/>
        </w:rPr>
        <w:t xml:space="preserve"> in section 209 of Evin prison, which is under the control of the Ministry of Intelligence</w:t>
      </w:r>
      <w:r w:rsidR="00130833">
        <w:rPr>
          <w:rFonts w:ascii="Arial" w:hAnsi="Arial" w:cs="Arial"/>
          <w:szCs w:val="20"/>
          <w:lang w:eastAsia="en-US"/>
        </w:rPr>
        <w:t xml:space="preserve">, Verisheh Moradi wrote </w:t>
      </w:r>
      <w:r w:rsidR="000773DE">
        <w:rPr>
          <w:rFonts w:ascii="Arial" w:hAnsi="Arial" w:cs="Arial"/>
          <w:szCs w:val="20"/>
          <w:lang w:eastAsia="en-US"/>
        </w:rPr>
        <w:t xml:space="preserve">in her August 2024 open letter </w:t>
      </w:r>
      <w:r w:rsidR="00130833">
        <w:rPr>
          <w:rFonts w:ascii="Arial" w:hAnsi="Arial" w:cs="Arial"/>
          <w:szCs w:val="20"/>
          <w:lang w:eastAsia="en-US"/>
        </w:rPr>
        <w:t xml:space="preserve">that </w:t>
      </w:r>
      <w:r w:rsidR="00130833" w:rsidRPr="00130833">
        <w:rPr>
          <w:rFonts w:ascii="Arial" w:hAnsi="Arial" w:cs="Arial"/>
          <w:szCs w:val="20"/>
          <w:lang w:eastAsia="en-US"/>
        </w:rPr>
        <w:t xml:space="preserve">she suffered from headaches, nosebleeds, and severe neck and back pains. </w:t>
      </w:r>
      <w:r w:rsidR="00B82E12">
        <w:rPr>
          <w:rFonts w:ascii="Arial" w:hAnsi="Arial" w:cs="Arial"/>
          <w:szCs w:val="20"/>
          <w:lang w:eastAsia="en-US"/>
        </w:rPr>
        <w:t xml:space="preserve">On </w:t>
      </w:r>
      <w:r w:rsidR="00046234">
        <w:rPr>
          <w:rFonts w:ascii="Arial" w:hAnsi="Arial" w:cs="Arial"/>
          <w:szCs w:val="20"/>
          <w:lang w:eastAsia="en-US"/>
        </w:rPr>
        <w:t xml:space="preserve">14 May 2024, Verisheh Moradi was transferred from the women’s ward of Evin prison to section 209 </w:t>
      </w:r>
      <w:r w:rsidR="003924BE">
        <w:rPr>
          <w:rFonts w:ascii="Arial" w:hAnsi="Arial" w:cs="Arial"/>
          <w:szCs w:val="20"/>
          <w:lang w:eastAsia="en-US"/>
        </w:rPr>
        <w:t xml:space="preserve">for renewed interrogations and </w:t>
      </w:r>
      <w:proofErr w:type="gramStart"/>
      <w:r w:rsidR="003924BE">
        <w:rPr>
          <w:rFonts w:ascii="Arial" w:hAnsi="Arial" w:cs="Arial"/>
          <w:szCs w:val="20"/>
          <w:lang w:eastAsia="en-US"/>
        </w:rPr>
        <w:t>returned back</w:t>
      </w:r>
      <w:proofErr w:type="gramEnd"/>
      <w:r w:rsidR="003924BE">
        <w:rPr>
          <w:rFonts w:ascii="Arial" w:hAnsi="Arial" w:cs="Arial"/>
          <w:szCs w:val="20"/>
          <w:lang w:eastAsia="en-US"/>
        </w:rPr>
        <w:t xml:space="preserve"> to the women’s ward the next day on 15 May 2024.</w:t>
      </w:r>
      <w:r w:rsidR="00563AE3">
        <w:rPr>
          <w:rFonts w:ascii="Arial" w:hAnsi="Arial" w:cs="Arial"/>
          <w:szCs w:val="20"/>
          <w:lang w:eastAsia="en-US"/>
        </w:rPr>
        <w:t xml:space="preserve"> </w:t>
      </w:r>
      <w:r w:rsidR="00EA147C" w:rsidRPr="007F5943">
        <w:rPr>
          <w:rFonts w:ascii="Arial" w:hAnsi="Arial" w:cs="Arial"/>
          <w:szCs w:val="20"/>
          <w:lang w:eastAsia="en-US"/>
        </w:rPr>
        <w:t xml:space="preserve">Since </w:t>
      </w:r>
      <w:r w:rsidR="00EA147C">
        <w:rPr>
          <w:rFonts w:ascii="Arial" w:hAnsi="Arial" w:cs="Arial"/>
          <w:szCs w:val="20"/>
          <w:lang w:eastAsia="en-US"/>
        </w:rPr>
        <w:t xml:space="preserve">early </w:t>
      </w:r>
      <w:r w:rsidR="00EA147C" w:rsidRPr="007F5943">
        <w:rPr>
          <w:rFonts w:ascii="Arial" w:hAnsi="Arial" w:cs="Arial"/>
          <w:szCs w:val="20"/>
          <w:lang w:eastAsia="en-US"/>
        </w:rPr>
        <w:t xml:space="preserve">May 2024, officials have also denied </w:t>
      </w:r>
      <w:r w:rsidR="00362C1B">
        <w:rPr>
          <w:rFonts w:ascii="Arial" w:hAnsi="Arial" w:cs="Arial"/>
          <w:szCs w:val="20"/>
          <w:lang w:eastAsia="en-US"/>
        </w:rPr>
        <w:t>Verisheh Moradi</w:t>
      </w:r>
      <w:r w:rsidR="00EA147C" w:rsidRPr="007F5943">
        <w:rPr>
          <w:rFonts w:ascii="Arial" w:hAnsi="Arial" w:cs="Arial"/>
          <w:szCs w:val="20"/>
          <w:lang w:eastAsia="en-US"/>
        </w:rPr>
        <w:t xml:space="preserve"> </w:t>
      </w:r>
      <w:r w:rsidR="00EA147C">
        <w:rPr>
          <w:rFonts w:ascii="Arial" w:hAnsi="Arial" w:cs="Arial"/>
          <w:szCs w:val="20"/>
          <w:lang w:eastAsia="en-US"/>
        </w:rPr>
        <w:t xml:space="preserve">visits </w:t>
      </w:r>
      <w:r w:rsidR="00EA147C" w:rsidRPr="00893DC5">
        <w:rPr>
          <w:rFonts w:ascii="Arial" w:hAnsi="Arial" w:cs="Arial"/>
          <w:szCs w:val="20"/>
          <w:lang w:eastAsia="en-US"/>
        </w:rPr>
        <w:t>with her family</w:t>
      </w:r>
      <w:r w:rsidR="00EA147C" w:rsidRPr="007F5943">
        <w:rPr>
          <w:rFonts w:ascii="Arial" w:hAnsi="Arial" w:cs="Arial"/>
          <w:szCs w:val="20"/>
          <w:lang w:eastAsia="en-US"/>
        </w:rPr>
        <w:t xml:space="preserve"> in reprisal for her activism</w:t>
      </w:r>
      <w:r w:rsidR="00EA147C">
        <w:rPr>
          <w:rFonts w:ascii="Arial" w:hAnsi="Arial" w:cs="Arial"/>
          <w:szCs w:val="20"/>
          <w:lang w:eastAsia="en-US"/>
        </w:rPr>
        <w:t>, including in relation to the presidential elections</w:t>
      </w:r>
      <w:r w:rsidR="003149E6">
        <w:rPr>
          <w:rFonts w:ascii="Arial" w:hAnsi="Arial" w:cs="Arial"/>
          <w:szCs w:val="20"/>
          <w:lang w:eastAsia="en-US"/>
        </w:rPr>
        <w:t xml:space="preserve"> in Iran</w:t>
      </w:r>
      <w:r w:rsidR="00EA147C" w:rsidRPr="007F5943">
        <w:rPr>
          <w:rFonts w:ascii="Arial" w:hAnsi="Arial" w:cs="Arial"/>
          <w:szCs w:val="20"/>
          <w:lang w:eastAsia="en-US"/>
        </w:rPr>
        <w:t>.</w:t>
      </w:r>
      <w:r w:rsidR="00EA147C">
        <w:rPr>
          <w:rFonts w:ascii="Arial" w:hAnsi="Arial" w:cs="Arial"/>
          <w:szCs w:val="20"/>
          <w:lang w:eastAsia="en-US"/>
        </w:rPr>
        <w:t xml:space="preserve"> </w:t>
      </w:r>
      <w:r w:rsidR="007B4024">
        <w:rPr>
          <w:rFonts w:ascii="Arial" w:hAnsi="Arial" w:cs="Arial"/>
          <w:szCs w:val="20"/>
          <w:lang w:eastAsia="en-US"/>
        </w:rPr>
        <w:t xml:space="preserve">In early September 2024, </w:t>
      </w:r>
      <w:r w:rsidR="00B00B60">
        <w:rPr>
          <w:rFonts w:ascii="Arial" w:hAnsi="Arial" w:cs="Arial"/>
          <w:szCs w:val="20"/>
          <w:lang w:eastAsia="en-US"/>
        </w:rPr>
        <w:t xml:space="preserve">the </w:t>
      </w:r>
      <w:r w:rsidR="007B4024">
        <w:rPr>
          <w:rFonts w:ascii="Arial" w:hAnsi="Arial" w:cs="Arial"/>
          <w:szCs w:val="20"/>
          <w:lang w:eastAsia="en-US"/>
        </w:rPr>
        <w:t xml:space="preserve">authorities opened </w:t>
      </w:r>
      <w:r w:rsidR="004B68E8">
        <w:rPr>
          <w:rFonts w:ascii="Arial" w:hAnsi="Arial" w:cs="Arial"/>
          <w:szCs w:val="20"/>
          <w:lang w:eastAsia="en-US"/>
        </w:rPr>
        <w:t xml:space="preserve">a </w:t>
      </w:r>
      <w:r w:rsidR="007B4024">
        <w:rPr>
          <w:rFonts w:ascii="Arial" w:hAnsi="Arial" w:cs="Arial"/>
          <w:szCs w:val="20"/>
          <w:lang w:eastAsia="en-US"/>
        </w:rPr>
        <w:t xml:space="preserve">second case against Verisheh Moradi in connection to a protest she and several others, including arbitrarily detained human rights defender Narges Mohammadi, held in </w:t>
      </w:r>
      <w:r w:rsidR="004D5430">
        <w:rPr>
          <w:rFonts w:ascii="Arial" w:hAnsi="Arial" w:cs="Arial"/>
          <w:szCs w:val="20"/>
          <w:lang w:eastAsia="en-US"/>
        </w:rPr>
        <w:t xml:space="preserve">early August 2024 in </w:t>
      </w:r>
      <w:r w:rsidR="007B4024">
        <w:rPr>
          <w:rFonts w:ascii="Arial" w:hAnsi="Arial" w:cs="Arial"/>
          <w:szCs w:val="20"/>
          <w:lang w:eastAsia="en-US"/>
        </w:rPr>
        <w:t>the women’s ward of Evin prison against the Iranian authorities’ intensified use of the death penalty</w:t>
      </w:r>
      <w:r w:rsidR="004D5430">
        <w:rPr>
          <w:rFonts w:ascii="Arial" w:hAnsi="Arial" w:cs="Arial"/>
          <w:szCs w:val="20"/>
          <w:lang w:eastAsia="en-US"/>
        </w:rPr>
        <w:t xml:space="preserve"> </w:t>
      </w:r>
      <w:r w:rsidR="004E4690">
        <w:rPr>
          <w:rFonts w:ascii="Arial" w:hAnsi="Arial" w:cs="Arial"/>
          <w:szCs w:val="20"/>
          <w:lang w:eastAsia="en-US"/>
        </w:rPr>
        <w:t xml:space="preserve">and </w:t>
      </w:r>
      <w:r w:rsidR="004D5430">
        <w:rPr>
          <w:rFonts w:ascii="Arial" w:hAnsi="Arial" w:cs="Arial"/>
          <w:szCs w:val="20"/>
          <w:lang w:eastAsia="en-US"/>
        </w:rPr>
        <w:t xml:space="preserve">the </w:t>
      </w:r>
      <w:r w:rsidR="00E83077">
        <w:rPr>
          <w:rFonts w:ascii="Arial" w:hAnsi="Arial" w:cs="Arial"/>
          <w:szCs w:val="20"/>
          <w:lang w:eastAsia="en-US"/>
        </w:rPr>
        <w:t xml:space="preserve">secret </w:t>
      </w:r>
      <w:r w:rsidR="004D5430">
        <w:rPr>
          <w:rFonts w:ascii="Arial" w:hAnsi="Arial" w:cs="Arial"/>
          <w:szCs w:val="20"/>
          <w:lang w:eastAsia="en-US"/>
        </w:rPr>
        <w:t xml:space="preserve">arbitrary execution of </w:t>
      </w:r>
      <w:hyperlink r:id="rId7" w:history="1">
        <w:r w:rsidR="00E83077" w:rsidRPr="00515B97">
          <w:rPr>
            <w:rStyle w:val="Hyperlink"/>
            <w:rFonts w:ascii="Arial" w:hAnsi="Arial" w:cs="Arial"/>
            <w:szCs w:val="20"/>
            <w:lang w:eastAsia="en-US"/>
          </w:rPr>
          <w:t>Reza Rasaei</w:t>
        </w:r>
      </w:hyperlink>
      <w:r w:rsidR="004E4690">
        <w:rPr>
          <w:rFonts w:ascii="Arial" w:hAnsi="Arial" w:cs="Arial"/>
          <w:szCs w:val="20"/>
          <w:lang w:eastAsia="en-US"/>
        </w:rPr>
        <w:t xml:space="preserve"> </w:t>
      </w:r>
      <w:r w:rsidR="00515B97">
        <w:rPr>
          <w:rFonts w:ascii="Arial" w:hAnsi="Arial" w:cs="Arial"/>
          <w:szCs w:val="20"/>
          <w:lang w:eastAsia="en-US"/>
        </w:rPr>
        <w:t xml:space="preserve">in connection to the </w:t>
      </w:r>
      <w:r w:rsidR="00C0484D">
        <w:rPr>
          <w:rFonts w:ascii="Arial" w:hAnsi="Arial" w:cs="Arial"/>
          <w:szCs w:val="20"/>
          <w:lang w:eastAsia="en-US"/>
        </w:rPr>
        <w:t xml:space="preserve">September-December 2022 </w:t>
      </w:r>
      <w:r w:rsidR="00515B97">
        <w:rPr>
          <w:rFonts w:ascii="Arial" w:hAnsi="Arial" w:cs="Arial"/>
          <w:szCs w:val="20"/>
          <w:lang w:eastAsia="en-US"/>
        </w:rPr>
        <w:t>“Woman Life Freedom” uprising</w:t>
      </w:r>
      <w:r w:rsidR="007B4024">
        <w:rPr>
          <w:rFonts w:ascii="Arial" w:hAnsi="Arial" w:cs="Arial"/>
          <w:szCs w:val="20"/>
          <w:lang w:eastAsia="en-US"/>
        </w:rPr>
        <w:t>.</w:t>
      </w:r>
      <w:r w:rsidR="00515B97">
        <w:rPr>
          <w:rFonts w:ascii="Arial" w:hAnsi="Arial" w:cs="Arial"/>
          <w:szCs w:val="20"/>
          <w:lang w:eastAsia="en-US"/>
        </w:rPr>
        <w:t xml:space="preserve"> In </w:t>
      </w:r>
      <w:r w:rsidR="00B42490">
        <w:rPr>
          <w:rFonts w:ascii="Arial" w:hAnsi="Arial" w:cs="Arial"/>
          <w:szCs w:val="20"/>
          <w:lang w:eastAsia="en-US"/>
        </w:rPr>
        <w:t xml:space="preserve">late October 2024, </w:t>
      </w:r>
      <w:r w:rsidR="00D00686">
        <w:rPr>
          <w:rFonts w:ascii="Arial" w:hAnsi="Arial" w:cs="Arial"/>
          <w:szCs w:val="20"/>
          <w:lang w:eastAsia="en-US"/>
        </w:rPr>
        <w:t xml:space="preserve">she </w:t>
      </w:r>
      <w:r w:rsidR="00B42490">
        <w:rPr>
          <w:rFonts w:ascii="Arial" w:hAnsi="Arial" w:cs="Arial"/>
          <w:szCs w:val="20"/>
          <w:lang w:eastAsia="en-US"/>
        </w:rPr>
        <w:t xml:space="preserve">was sentenced to </w:t>
      </w:r>
      <w:r w:rsidR="00EC4381">
        <w:rPr>
          <w:rFonts w:ascii="Arial" w:hAnsi="Arial" w:cs="Arial"/>
          <w:szCs w:val="20"/>
          <w:lang w:eastAsia="en-US"/>
        </w:rPr>
        <w:t xml:space="preserve">a </w:t>
      </w:r>
      <w:r w:rsidR="00B42490">
        <w:rPr>
          <w:rFonts w:ascii="Arial" w:hAnsi="Arial" w:cs="Arial"/>
          <w:szCs w:val="20"/>
          <w:lang w:eastAsia="en-US"/>
        </w:rPr>
        <w:t>six</w:t>
      </w:r>
      <w:r w:rsidR="00CC1739">
        <w:rPr>
          <w:rFonts w:ascii="Arial" w:hAnsi="Arial" w:cs="Arial"/>
          <w:szCs w:val="20"/>
          <w:lang w:eastAsia="en-US"/>
        </w:rPr>
        <w:t>-</w:t>
      </w:r>
      <w:r w:rsidR="00B42490">
        <w:rPr>
          <w:rFonts w:ascii="Arial" w:hAnsi="Arial" w:cs="Arial"/>
          <w:szCs w:val="20"/>
          <w:lang w:eastAsia="en-US"/>
        </w:rPr>
        <w:t>month</w:t>
      </w:r>
      <w:r w:rsidR="00EC4381">
        <w:rPr>
          <w:rFonts w:ascii="Arial" w:hAnsi="Arial" w:cs="Arial"/>
          <w:szCs w:val="20"/>
          <w:lang w:eastAsia="en-US"/>
        </w:rPr>
        <w:t xml:space="preserve"> prison sentence for “</w:t>
      </w:r>
      <w:r w:rsidR="002C45DC">
        <w:rPr>
          <w:rFonts w:ascii="Arial" w:hAnsi="Arial" w:cs="Arial"/>
          <w:szCs w:val="20"/>
          <w:lang w:eastAsia="en-US"/>
        </w:rPr>
        <w:t>disobedience</w:t>
      </w:r>
      <w:r w:rsidR="00EC4381">
        <w:rPr>
          <w:rFonts w:ascii="Arial" w:hAnsi="Arial" w:cs="Arial"/>
          <w:szCs w:val="20"/>
          <w:lang w:eastAsia="en-US"/>
        </w:rPr>
        <w:t xml:space="preserve"> </w:t>
      </w:r>
      <w:r w:rsidR="006D44FD">
        <w:rPr>
          <w:rFonts w:ascii="Arial" w:hAnsi="Arial" w:cs="Arial"/>
          <w:szCs w:val="20"/>
          <w:lang w:eastAsia="en-US"/>
        </w:rPr>
        <w:t xml:space="preserve">against </w:t>
      </w:r>
      <w:r w:rsidR="00EC4381">
        <w:rPr>
          <w:rFonts w:ascii="Arial" w:hAnsi="Arial" w:cs="Arial"/>
          <w:szCs w:val="20"/>
          <w:lang w:eastAsia="en-US"/>
        </w:rPr>
        <w:t xml:space="preserve">government officials” </w:t>
      </w:r>
      <w:r w:rsidR="0090694F">
        <w:rPr>
          <w:rFonts w:ascii="Arial" w:hAnsi="Arial" w:cs="Arial"/>
          <w:szCs w:val="20"/>
          <w:lang w:eastAsia="en-US"/>
        </w:rPr>
        <w:t>in relation to this protest</w:t>
      </w:r>
      <w:r w:rsidR="001A7FC9">
        <w:rPr>
          <w:rFonts w:ascii="Arial" w:hAnsi="Arial" w:cs="Arial"/>
          <w:szCs w:val="20"/>
          <w:lang w:eastAsia="en-US"/>
        </w:rPr>
        <w:t>.</w:t>
      </w:r>
      <w:r w:rsidR="00C0484D">
        <w:rPr>
          <w:rFonts w:ascii="Arial" w:hAnsi="Arial" w:cs="Arial"/>
          <w:szCs w:val="20"/>
          <w:lang w:eastAsia="en-US"/>
        </w:rPr>
        <w:t xml:space="preserve"> </w:t>
      </w:r>
      <w:r w:rsidR="00DD1F53">
        <w:rPr>
          <w:rFonts w:ascii="Arial" w:hAnsi="Arial" w:cs="Arial"/>
          <w:szCs w:val="20"/>
          <w:lang w:eastAsia="en-US"/>
        </w:rPr>
        <w:t xml:space="preserve">Since her detention, </w:t>
      </w:r>
      <w:r w:rsidR="006165FA">
        <w:rPr>
          <w:rFonts w:ascii="Arial" w:hAnsi="Arial" w:cs="Arial"/>
          <w:szCs w:val="20"/>
          <w:lang w:eastAsia="en-US"/>
        </w:rPr>
        <w:t>Verisheh Morad</w:t>
      </w:r>
      <w:r w:rsidR="000E2A90">
        <w:rPr>
          <w:rFonts w:ascii="Arial" w:hAnsi="Arial" w:cs="Arial"/>
          <w:szCs w:val="20"/>
          <w:lang w:eastAsia="en-US"/>
        </w:rPr>
        <w:t>i</w:t>
      </w:r>
      <w:r w:rsidR="006165FA">
        <w:rPr>
          <w:rFonts w:ascii="Arial" w:hAnsi="Arial" w:cs="Arial"/>
          <w:szCs w:val="20"/>
          <w:lang w:eastAsia="en-US"/>
        </w:rPr>
        <w:t xml:space="preserve"> </w:t>
      </w:r>
      <w:r w:rsidR="00D47F24">
        <w:rPr>
          <w:rFonts w:ascii="Arial" w:hAnsi="Arial" w:cs="Arial"/>
          <w:szCs w:val="20"/>
          <w:lang w:eastAsia="en-US"/>
        </w:rPr>
        <w:t xml:space="preserve">has </w:t>
      </w:r>
      <w:r w:rsidR="00A070F5">
        <w:rPr>
          <w:rFonts w:ascii="Arial" w:hAnsi="Arial" w:cs="Arial"/>
          <w:szCs w:val="20"/>
          <w:lang w:eastAsia="en-US"/>
        </w:rPr>
        <w:t>carried out</w:t>
      </w:r>
      <w:r w:rsidR="00D66B51">
        <w:rPr>
          <w:rFonts w:ascii="Arial" w:hAnsi="Arial" w:cs="Arial"/>
          <w:szCs w:val="20"/>
          <w:lang w:eastAsia="en-US"/>
        </w:rPr>
        <w:t xml:space="preserve"> peaceful</w:t>
      </w:r>
      <w:r w:rsidR="00A070F5">
        <w:rPr>
          <w:rFonts w:ascii="Arial" w:hAnsi="Arial" w:cs="Arial"/>
          <w:szCs w:val="20"/>
          <w:lang w:eastAsia="en-US"/>
        </w:rPr>
        <w:t xml:space="preserve"> protests in prison, including a hunger strike </w:t>
      </w:r>
      <w:r w:rsidR="00D00686">
        <w:rPr>
          <w:rFonts w:ascii="Arial" w:hAnsi="Arial" w:cs="Arial"/>
          <w:szCs w:val="20"/>
          <w:lang w:eastAsia="en-US"/>
        </w:rPr>
        <w:t xml:space="preserve">she began </w:t>
      </w:r>
      <w:r w:rsidR="00A070F5">
        <w:rPr>
          <w:rFonts w:ascii="Arial" w:hAnsi="Arial" w:cs="Arial"/>
          <w:szCs w:val="20"/>
          <w:lang w:eastAsia="en-US"/>
        </w:rPr>
        <w:t xml:space="preserve">on </w:t>
      </w:r>
      <w:r w:rsidR="005112B3">
        <w:rPr>
          <w:rFonts w:ascii="Arial" w:hAnsi="Arial" w:cs="Arial"/>
          <w:szCs w:val="20"/>
          <w:lang w:eastAsia="en-US"/>
        </w:rPr>
        <w:t>10</w:t>
      </w:r>
      <w:r w:rsidR="00724A11">
        <w:rPr>
          <w:rFonts w:ascii="Arial" w:hAnsi="Arial" w:cs="Arial"/>
          <w:szCs w:val="20"/>
          <w:lang w:eastAsia="en-US"/>
        </w:rPr>
        <w:t xml:space="preserve"> </w:t>
      </w:r>
      <w:r w:rsidR="006165FA">
        <w:rPr>
          <w:rFonts w:ascii="Arial" w:hAnsi="Arial" w:cs="Arial"/>
          <w:szCs w:val="20"/>
          <w:lang w:eastAsia="en-US"/>
        </w:rPr>
        <w:t xml:space="preserve">October </w:t>
      </w:r>
      <w:r w:rsidR="00724A11">
        <w:rPr>
          <w:rFonts w:ascii="Arial" w:hAnsi="Arial" w:cs="Arial"/>
          <w:szCs w:val="20"/>
          <w:lang w:eastAsia="en-US"/>
        </w:rPr>
        <w:t>2024</w:t>
      </w:r>
      <w:r w:rsidR="00D00686">
        <w:rPr>
          <w:rFonts w:ascii="Arial" w:hAnsi="Arial" w:cs="Arial"/>
          <w:szCs w:val="20"/>
          <w:lang w:eastAsia="en-US"/>
        </w:rPr>
        <w:t>,</w:t>
      </w:r>
      <w:r w:rsidR="00FD0BCE">
        <w:rPr>
          <w:rFonts w:ascii="Arial" w:hAnsi="Arial" w:cs="Arial"/>
          <w:szCs w:val="20"/>
          <w:lang w:eastAsia="en-US"/>
        </w:rPr>
        <w:t xml:space="preserve"> </w:t>
      </w:r>
      <w:r w:rsidR="00DF3F21">
        <w:rPr>
          <w:rFonts w:ascii="Arial" w:hAnsi="Arial" w:cs="Arial"/>
          <w:szCs w:val="20"/>
          <w:lang w:eastAsia="en-US"/>
        </w:rPr>
        <w:t>World Day Against the Death Penalty</w:t>
      </w:r>
      <w:r w:rsidR="00D00686">
        <w:rPr>
          <w:rFonts w:ascii="Arial" w:hAnsi="Arial" w:cs="Arial"/>
          <w:szCs w:val="20"/>
          <w:lang w:eastAsia="en-US"/>
        </w:rPr>
        <w:t>,</w:t>
      </w:r>
      <w:r w:rsidR="00FD0BCE">
        <w:rPr>
          <w:rFonts w:ascii="Arial" w:hAnsi="Arial" w:cs="Arial"/>
          <w:szCs w:val="20"/>
          <w:lang w:eastAsia="en-US"/>
        </w:rPr>
        <w:t xml:space="preserve"> </w:t>
      </w:r>
      <w:r w:rsidR="00D00686">
        <w:rPr>
          <w:rFonts w:ascii="Arial" w:hAnsi="Arial" w:cs="Arial"/>
          <w:szCs w:val="20"/>
          <w:lang w:eastAsia="en-US"/>
        </w:rPr>
        <w:t xml:space="preserve">to </w:t>
      </w:r>
      <w:proofErr w:type="gramStart"/>
      <w:r w:rsidR="001B0E63">
        <w:rPr>
          <w:rFonts w:ascii="Arial" w:hAnsi="Arial" w:cs="Arial"/>
          <w:szCs w:val="20"/>
          <w:lang w:eastAsia="en-US"/>
        </w:rPr>
        <w:t xml:space="preserve">protest </w:t>
      </w:r>
      <w:r w:rsidR="005801F9">
        <w:rPr>
          <w:rFonts w:ascii="Arial" w:hAnsi="Arial" w:cs="Arial"/>
          <w:szCs w:val="20"/>
          <w:lang w:eastAsia="en-US"/>
        </w:rPr>
        <w:t>against</w:t>
      </w:r>
      <w:proofErr w:type="gramEnd"/>
      <w:r w:rsidR="005801F9">
        <w:rPr>
          <w:rFonts w:ascii="Arial" w:hAnsi="Arial" w:cs="Arial"/>
          <w:szCs w:val="20"/>
          <w:lang w:eastAsia="en-US"/>
        </w:rPr>
        <w:t xml:space="preserve"> </w:t>
      </w:r>
      <w:r w:rsidR="00A643E3">
        <w:rPr>
          <w:rFonts w:ascii="Arial" w:hAnsi="Arial" w:cs="Arial"/>
          <w:szCs w:val="20"/>
          <w:lang w:eastAsia="en-US"/>
        </w:rPr>
        <w:t xml:space="preserve">the authorities’ use of the death penalty. </w:t>
      </w:r>
      <w:r w:rsidR="00DA6331">
        <w:rPr>
          <w:rFonts w:ascii="Arial" w:hAnsi="Arial" w:cs="Arial"/>
          <w:szCs w:val="20"/>
          <w:lang w:eastAsia="en-US"/>
        </w:rPr>
        <w:t>Following urgent interventions by activists</w:t>
      </w:r>
      <w:r w:rsidR="004C622B">
        <w:rPr>
          <w:rFonts w:ascii="Arial" w:hAnsi="Arial" w:cs="Arial"/>
          <w:szCs w:val="20"/>
          <w:lang w:eastAsia="en-US"/>
        </w:rPr>
        <w:t xml:space="preserve"> </w:t>
      </w:r>
      <w:r w:rsidR="00F972BF">
        <w:rPr>
          <w:rFonts w:ascii="Arial" w:hAnsi="Arial" w:cs="Arial"/>
          <w:szCs w:val="20"/>
          <w:lang w:eastAsia="en-US"/>
        </w:rPr>
        <w:t>calling on her</w:t>
      </w:r>
      <w:r w:rsidR="004C622B">
        <w:rPr>
          <w:rFonts w:ascii="Arial" w:hAnsi="Arial" w:cs="Arial"/>
          <w:szCs w:val="20"/>
          <w:lang w:eastAsia="en-US"/>
        </w:rPr>
        <w:t xml:space="preserve"> to end her hunger strike due to </w:t>
      </w:r>
      <w:r w:rsidR="005723FB">
        <w:rPr>
          <w:rFonts w:ascii="Arial" w:hAnsi="Arial" w:cs="Arial"/>
          <w:szCs w:val="20"/>
          <w:lang w:eastAsia="en-US"/>
        </w:rPr>
        <w:t xml:space="preserve">her </w:t>
      </w:r>
      <w:r w:rsidR="004C622B">
        <w:rPr>
          <w:rFonts w:ascii="Arial" w:hAnsi="Arial" w:cs="Arial"/>
          <w:szCs w:val="20"/>
          <w:lang w:eastAsia="en-US"/>
        </w:rPr>
        <w:t xml:space="preserve">poor health, </w:t>
      </w:r>
      <w:r w:rsidR="00875A04">
        <w:rPr>
          <w:rFonts w:ascii="Arial" w:hAnsi="Arial" w:cs="Arial"/>
          <w:szCs w:val="20"/>
          <w:lang w:eastAsia="en-US"/>
        </w:rPr>
        <w:t>Verisheh Moradi ended her hunger strike</w:t>
      </w:r>
      <w:r w:rsidR="00DC16B3" w:rsidRPr="00DC16B3">
        <w:rPr>
          <w:rFonts w:ascii="Arial" w:hAnsi="Arial" w:cs="Arial"/>
          <w:szCs w:val="20"/>
          <w:lang w:eastAsia="en-US"/>
        </w:rPr>
        <w:t xml:space="preserve"> </w:t>
      </w:r>
      <w:r w:rsidR="00DC16B3">
        <w:rPr>
          <w:rFonts w:ascii="Arial" w:hAnsi="Arial" w:cs="Arial"/>
          <w:szCs w:val="20"/>
          <w:lang w:eastAsia="en-US"/>
        </w:rPr>
        <w:t>on 29 October 2024</w:t>
      </w:r>
      <w:r w:rsidR="00875A04">
        <w:rPr>
          <w:rFonts w:ascii="Arial" w:hAnsi="Arial" w:cs="Arial"/>
          <w:szCs w:val="20"/>
          <w:lang w:eastAsia="en-US"/>
        </w:rPr>
        <w:t>.</w:t>
      </w:r>
      <w:r w:rsidR="00241044">
        <w:rPr>
          <w:rFonts w:ascii="Arial" w:hAnsi="Arial" w:cs="Arial"/>
          <w:szCs w:val="20"/>
          <w:lang w:eastAsia="en-US"/>
        </w:rPr>
        <w:t xml:space="preserve"> </w:t>
      </w:r>
      <w:r w:rsidR="00CF4E7E">
        <w:rPr>
          <w:rFonts w:ascii="Arial" w:hAnsi="Arial" w:cs="Arial"/>
          <w:szCs w:val="20"/>
          <w:lang w:eastAsia="en-US"/>
        </w:rPr>
        <w:t xml:space="preserve">She remained in poor health with </w:t>
      </w:r>
      <w:r w:rsidR="00942779">
        <w:rPr>
          <w:rFonts w:ascii="Arial" w:hAnsi="Arial" w:cs="Arial"/>
          <w:szCs w:val="20"/>
          <w:lang w:eastAsia="en-US"/>
        </w:rPr>
        <w:t xml:space="preserve">intestinal </w:t>
      </w:r>
      <w:r w:rsidR="00707297">
        <w:rPr>
          <w:rFonts w:ascii="Arial" w:hAnsi="Arial" w:cs="Arial"/>
          <w:szCs w:val="20"/>
          <w:lang w:eastAsia="en-US"/>
        </w:rPr>
        <w:t>problems</w:t>
      </w:r>
      <w:r w:rsidR="00942779">
        <w:rPr>
          <w:rFonts w:ascii="Arial" w:hAnsi="Arial" w:cs="Arial"/>
          <w:szCs w:val="20"/>
          <w:lang w:eastAsia="en-US"/>
        </w:rPr>
        <w:t>,</w:t>
      </w:r>
      <w:r w:rsidR="001C515E">
        <w:rPr>
          <w:rFonts w:ascii="Arial" w:hAnsi="Arial" w:cs="Arial"/>
          <w:szCs w:val="20"/>
          <w:lang w:eastAsia="en-US"/>
        </w:rPr>
        <w:t xml:space="preserve"> and</w:t>
      </w:r>
      <w:r w:rsidR="00241044">
        <w:rPr>
          <w:rFonts w:ascii="Arial" w:hAnsi="Arial" w:cs="Arial"/>
          <w:szCs w:val="20"/>
          <w:lang w:eastAsia="en-US"/>
        </w:rPr>
        <w:t xml:space="preserve"> </w:t>
      </w:r>
      <w:r w:rsidR="003F50F3">
        <w:rPr>
          <w:rFonts w:ascii="Arial" w:hAnsi="Arial" w:cs="Arial"/>
          <w:szCs w:val="20"/>
          <w:lang w:eastAsia="en-US"/>
        </w:rPr>
        <w:t xml:space="preserve">shortly after </w:t>
      </w:r>
      <w:r w:rsidR="00436D54">
        <w:rPr>
          <w:rFonts w:ascii="Arial" w:hAnsi="Arial" w:cs="Arial"/>
          <w:szCs w:val="20"/>
          <w:lang w:eastAsia="en-US"/>
        </w:rPr>
        <w:t xml:space="preserve">her hunger strike </w:t>
      </w:r>
      <w:r w:rsidR="00241044">
        <w:rPr>
          <w:rFonts w:ascii="Arial" w:hAnsi="Arial" w:cs="Arial"/>
          <w:szCs w:val="20"/>
          <w:lang w:eastAsia="en-US"/>
        </w:rPr>
        <w:t xml:space="preserve">was transferred out of prison for medical care </w:t>
      </w:r>
      <w:r w:rsidR="003D75C8">
        <w:rPr>
          <w:rFonts w:ascii="Arial" w:hAnsi="Arial" w:cs="Arial"/>
          <w:szCs w:val="20"/>
          <w:lang w:eastAsia="en-US"/>
        </w:rPr>
        <w:t xml:space="preserve">and </w:t>
      </w:r>
      <w:proofErr w:type="gramStart"/>
      <w:r w:rsidR="00241044">
        <w:rPr>
          <w:rFonts w:ascii="Arial" w:hAnsi="Arial" w:cs="Arial"/>
          <w:szCs w:val="20"/>
          <w:lang w:eastAsia="en-US"/>
        </w:rPr>
        <w:t xml:space="preserve">returned </w:t>
      </w:r>
      <w:r w:rsidR="00E95693">
        <w:rPr>
          <w:rFonts w:ascii="Arial" w:hAnsi="Arial" w:cs="Arial"/>
          <w:szCs w:val="20"/>
          <w:lang w:eastAsia="en-US"/>
        </w:rPr>
        <w:t>back</w:t>
      </w:r>
      <w:proofErr w:type="gramEnd"/>
      <w:r w:rsidR="00E95693">
        <w:rPr>
          <w:rFonts w:ascii="Arial" w:hAnsi="Arial" w:cs="Arial"/>
          <w:szCs w:val="20"/>
          <w:lang w:eastAsia="en-US"/>
        </w:rPr>
        <w:t xml:space="preserve"> </w:t>
      </w:r>
      <w:r w:rsidR="00B27A64">
        <w:rPr>
          <w:rFonts w:ascii="Arial" w:hAnsi="Arial" w:cs="Arial"/>
          <w:szCs w:val="20"/>
          <w:lang w:eastAsia="en-US"/>
        </w:rPr>
        <w:t xml:space="preserve">to </w:t>
      </w:r>
      <w:r w:rsidR="00241044">
        <w:rPr>
          <w:rFonts w:ascii="Arial" w:hAnsi="Arial" w:cs="Arial"/>
          <w:szCs w:val="20"/>
          <w:lang w:eastAsia="en-US"/>
        </w:rPr>
        <w:t>prison</w:t>
      </w:r>
      <w:r w:rsidR="00B27A64">
        <w:rPr>
          <w:rFonts w:ascii="Arial" w:hAnsi="Arial" w:cs="Arial"/>
          <w:szCs w:val="20"/>
          <w:lang w:eastAsia="en-US"/>
        </w:rPr>
        <w:t xml:space="preserve"> the </w:t>
      </w:r>
      <w:r w:rsidR="003D75C8">
        <w:rPr>
          <w:rFonts w:ascii="Arial" w:hAnsi="Arial" w:cs="Arial"/>
          <w:szCs w:val="20"/>
          <w:lang w:eastAsia="en-US"/>
        </w:rPr>
        <w:t xml:space="preserve">next </w:t>
      </w:r>
      <w:r w:rsidR="00B27A64">
        <w:rPr>
          <w:rFonts w:ascii="Arial" w:hAnsi="Arial" w:cs="Arial"/>
          <w:szCs w:val="20"/>
          <w:lang w:eastAsia="en-US"/>
        </w:rPr>
        <w:t>day</w:t>
      </w:r>
      <w:r w:rsidR="00241044">
        <w:rPr>
          <w:rFonts w:ascii="Arial" w:hAnsi="Arial" w:cs="Arial"/>
          <w:szCs w:val="20"/>
          <w:lang w:eastAsia="en-US"/>
        </w:rPr>
        <w:t xml:space="preserve">. </w:t>
      </w:r>
      <w:r w:rsidR="004D76A1">
        <w:rPr>
          <w:rFonts w:ascii="Arial" w:hAnsi="Arial" w:cs="Arial"/>
          <w:szCs w:val="20"/>
          <w:lang w:eastAsia="en-US"/>
        </w:rPr>
        <w:t>Her</w:t>
      </w:r>
      <w:r w:rsidR="00BF32AE">
        <w:rPr>
          <w:rFonts w:ascii="Arial" w:hAnsi="Arial" w:cs="Arial"/>
          <w:szCs w:val="20"/>
          <w:lang w:eastAsia="en-US"/>
        </w:rPr>
        <w:t xml:space="preserve"> </w:t>
      </w:r>
      <w:r w:rsidR="003F50F3">
        <w:rPr>
          <w:rFonts w:ascii="Arial" w:hAnsi="Arial" w:cs="Arial"/>
          <w:szCs w:val="20"/>
          <w:lang w:eastAsia="en-US"/>
        </w:rPr>
        <w:t xml:space="preserve">intestinal </w:t>
      </w:r>
      <w:r w:rsidR="00BF32AE">
        <w:rPr>
          <w:rFonts w:ascii="Arial" w:hAnsi="Arial" w:cs="Arial"/>
          <w:szCs w:val="20"/>
          <w:lang w:eastAsia="en-US"/>
        </w:rPr>
        <w:t>problems</w:t>
      </w:r>
      <w:r w:rsidR="003C312D">
        <w:rPr>
          <w:rFonts w:ascii="Arial" w:hAnsi="Arial" w:cs="Arial"/>
          <w:szCs w:val="20"/>
          <w:lang w:eastAsia="en-US"/>
        </w:rPr>
        <w:t xml:space="preserve"> </w:t>
      </w:r>
      <w:proofErr w:type="gramStart"/>
      <w:r w:rsidR="004D76A1">
        <w:rPr>
          <w:rFonts w:ascii="Arial" w:hAnsi="Arial" w:cs="Arial"/>
          <w:szCs w:val="20"/>
          <w:lang w:eastAsia="en-US"/>
        </w:rPr>
        <w:t>worsened</w:t>
      </w:r>
      <w:proofErr w:type="gramEnd"/>
      <w:r w:rsidR="004D76A1">
        <w:rPr>
          <w:rFonts w:ascii="Arial" w:hAnsi="Arial" w:cs="Arial"/>
          <w:szCs w:val="20"/>
          <w:lang w:eastAsia="en-US"/>
        </w:rPr>
        <w:t xml:space="preserve"> and she</w:t>
      </w:r>
      <w:r w:rsidR="003F50F3">
        <w:rPr>
          <w:rFonts w:ascii="Arial" w:hAnsi="Arial" w:cs="Arial"/>
          <w:szCs w:val="20"/>
          <w:lang w:eastAsia="en-US"/>
        </w:rPr>
        <w:t xml:space="preserve"> </w:t>
      </w:r>
      <w:r w:rsidR="004D76A1">
        <w:rPr>
          <w:rFonts w:ascii="Arial" w:hAnsi="Arial" w:cs="Arial"/>
          <w:szCs w:val="20"/>
          <w:lang w:eastAsia="en-US"/>
        </w:rPr>
        <w:t xml:space="preserve">developed </w:t>
      </w:r>
      <w:r w:rsidR="003F50F3">
        <w:rPr>
          <w:rFonts w:ascii="Arial" w:hAnsi="Arial" w:cs="Arial"/>
          <w:szCs w:val="20"/>
          <w:lang w:eastAsia="en-US"/>
        </w:rPr>
        <w:t>intestinal bleeding</w:t>
      </w:r>
      <w:r w:rsidR="00BC7C31">
        <w:rPr>
          <w:rFonts w:ascii="Arial" w:hAnsi="Arial" w:cs="Arial"/>
          <w:szCs w:val="20"/>
          <w:lang w:eastAsia="en-US"/>
        </w:rPr>
        <w:t>. In mid-November</w:t>
      </w:r>
      <w:r w:rsidR="001270AB">
        <w:rPr>
          <w:rFonts w:ascii="Arial" w:hAnsi="Arial" w:cs="Arial"/>
          <w:szCs w:val="20"/>
          <w:lang w:eastAsia="en-US"/>
        </w:rPr>
        <w:t xml:space="preserve"> 2024</w:t>
      </w:r>
      <w:r w:rsidR="00BC7C31">
        <w:rPr>
          <w:rFonts w:ascii="Arial" w:hAnsi="Arial" w:cs="Arial"/>
          <w:szCs w:val="20"/>
          <w:lang w:eastAsia="en-US"/>
        </w:rPr>
        <w:t>,</w:t>
      </w:r>
      <w:r w:rsidR="003F50F3">
        <w:rPr>
          <w:rFonts w:ascii="Arial" w:hAnsi="Arial" w:cs="Arial"/>
          <w:szCs w:val="20"/>
          <w:lang w:eastAsia="en-US"/>
        </w:rPr>
        <w:t xml:space="preserve"> </w:t>
      </w:r>
      <w:r w:rsidR="003C312D">
        <w:rPr>
          <w:rFonts w:ascii="Arial" w:hAnsi="Arial" w:cs="Arial"/>
          <w:szCs w:val="20"/>
          <w:lang w:eastAsia="en-US"/>
        </w:rPr>
        <w:t xml:space="preserve">her family arranged for her to obtain medical care outside </w:t>
      </w:r>
      <w:proofErr w:type="gramStart"/>
      <w:r w:rsidR="003C312D">
        <w:rPr>
          <w:rFonts w:ascii="Arial" w:hAnsi="Arial" w:cs="Arial"/>
          <w:szCs w:val="20"/>
          <w:lang w:eastAsia="en-US"/>
        </w:rPr>
        <w:t>prison</w:t>
      </w:r>
      <w:proofErr w:type="gramEnd"/>
      <w:r w:rsidR="003C312D">
        <w:rPr>
          <w:rFonts w:ascii="Arial" w:hAnsi="Arial" w:cs="Arial"/>
          <w:szCs w:val="20"/>
          <w:lang w:eastAsia="en-US"/>
        </w:rPr>
        <w:t xml:space="preserve"> but her </w:t>
      </w:r>
      <w:r w:rsidR="003071F1">
        <w:rPr>
          <w:rFonts w:ascii="Arial" w:hAnsi="Arial" w:cs="Arial"/>
          <w:szCs w:val="20"/>
          <w:lang w:eastAsia="en-US"/>
        </w:rPr>
        <w:t>transfer</w:t>
      </w:r>
      <w:r w:rsidR="003C312D">
        <w:rPr>
          <w:rFonts w:ascii="Arial" w:hAnsi="Arial" w:cs="Arial"/>
          <w:szCs w:val="20"/>
          <w:lang w:eastAsia="en-US"/>
        </w:rPr>
        <w:t xml:space="preserve"> was blocked by</w:t>
      </w:r>
      <w:r w:rsidR="00CC5F03">
        <w:rPr>
          <w:rFonts w:ascii="Arial" w:hAnsi="Arial" w:cs="Arial"/>
          <w:szCs w:val="20"/>
          <w:lang w:eastAsia="en-US"/>
        </w:rPr>
        <w:t xml:space="preserve"> prison and intelligence officials, according the </w:t>
      </w:r>
      <w:r w:rsidR="00600D5D">
        <w:rPr>
          <w:rFonts w:ascii="Arial" w:hAnsi="Arial" w:cs="Arial"/>
          <w:szCs w:val="20"/>
          <w:lang w:eastAsia="en-US"/>
        </w:rPr>
        <w:t xml:space="preserve">Kurdistan Human Rights Network, </w:t>
      </w:r>
      <w:r w:rsidR="00D87940">
        <w:rPr>
          <w:rFonts w:ascii="Arial" w:hAnsi="Arial" w:cs="Arial"/>
          <w:szCs w:val="20"/>
          <w:lang w:eastAsia="en-US"/>
        </w:rPr>
        <w:t>a human rights organization</w:t>
      </w:r>
      <w:r w:rsidR="007B4024">
        <w:rPr>
          <w:rFonts w:ascii="Arial" w:hAnsi="Arial" w:cs="Arial"/>
          <w:szCs w:val="20"/>
          <w:lang w:eastAsia="en-US"/>
        </w:rPr>
        <w:t>.</w:t>
      </w:r>
      <w:r w:rsidR="00D54A6C">
        <w:rPr>
          <w:rFonts w:ascii="Arial" w:hAnsi="Arial" w:cs="Arial"/>
          <w:szCs w:val="20"/>
          <w:lang w:eastAsia="en-US"/>
        </w:rPr>
        <w:t xml:space="preserve"> </w:t>
      </w:r>
      <w:r w:rsidR="00C53E8F">
        <w:rPr>
          <w:rFonts w:ascii="Arial" w:hAnsi="Arial" w:cs="Arial"/>
          <w:szCs w:val="20"/>
          <w:lang w:eastAsia="en-US"/>
        </w:rPr>
        <w:t xml:space="preserve">In </w:t>
      </w:r>
      <w:r w:rsidR="004D4CA2">
        <w:rPr>
          <w:rFonts w:ascii="Arial" w:hAnsi="Arial" w:cs="Arial"/>
          <w:szCs w:val="20"/>
          <w:lang w:eastAsia="en-US"/>
        </w:rPr>
        <w:t>October 2024</w:t>
      </w:r>
      <w:r w:rsidR="00C53E8F">
        <w:rPr>
          <w:rFonts w:ascii="Arial" w:hAnsi="Arial" w:cs="Arial"/>
          <w:szCs w:val="20"/>
          <w:lang w:eastAsia="en-US"/>
        </w:rPr>
        <w:t>,</w:t>
      </w:r>
      <w:r w:rsidR="00A60700">
        <w:rPr>
          <w:rFonts w:ascii="Arial" w:hAnsi="Arial" w:cs="Arial"/>
          <w:szCs w:val="20"/>
          <w:lang w:eastAsia="en-US"/>
        </w:rPr>
        <w:t xml:space="preserve"> a</w:t>
      </w:r>
      <w:r w:rsidR="00D54A6C">
        <w:rPr>
          <w:rFonts w:ascii="Arial" w:hAnsi="Arial" w:cs="Arial"/>
          <w:szCs w:val="20"/>
          <w:lang w:eastAsia="en-US"/>
        </w:rPr>
        <w:t xml:space="preserve">uthorities </w:t>
      </w:r>
      <w:r w:rsidR="00A60700">
        <w:rPr>
          <w:rFonts w:ascii="Arial" w:hAnsi="Arial" w:cs="Arial"/>
          <w:szCs w:val="20"/>
          <w:lang w:eastAsia="en-US"/>
        </w:rPr>
        <w:t xml:space="preserve">also </w:t>
      </w:r>
      <w:r w:rsidR="00D54A6C">
        <w:rPr>
          <w:rFonts w:ascii="Arial" w:hAnsi="Arial" w:cs="Arial"/>
          <w:szCs w:val="20"/>
          <w:lang w:eastAsia="en-US"/>
        </w:rPr>
        <w:t>denied her ongoing access to the adequate health care she needs for her neck and back pain, including physiotherapy.</w:t>
      </w:r>
    </w:p>
    <w:p w14:paraId="742574A7" w14:textId="77777777" w:rsidR="003F25A9" w:rsidRDefault="003F25A9" w:rsidP="00555BA0">
      <w:p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0FD43F4D" w14:textId="62ED2434" w:rsidR="009C5594" w:rsidRDefault="00CF3FC6" w:rsidP="00555BA0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CF3FC6">
        <w:rPr>
          <w:rFonts w:ascii="Arial" w:hAnsi="Arial" w:cs="Arial"/>
          <w:szCs w:val="20"/>
          <w:lang w:eastAsia="en-US"/>
        </w:rPr>
        <w:t>In the aftermath of the “Woman Life Freedom” uprising, Iranian authorities have intensified their use of the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CF3FC6">
        <w:rPr>
          <w:rFonts w:ascii="Arial" w:hAnsi="Arial" w:cs="Arial"/>
          <w:szCs w:val="20"/>
          <w:lang w:eastAsia="en-US"/>
        </w:rPr>
        <w:t xml:space="preserve">death penalty to instil fear among the population and tighten their grip on power. </w:t>
      </w:r>
      <w:r w:rsidR="000C0E54" w:rsidRPr="000C0E54">
        <w:rPr>
          <w:rFonts w:ascii="Arial" w:hAnsi="Arial" w:cs="Arial"/>
          <w:szCs w:val="20"/>
          <w:lang w:eastAsia="en-US"/>
        </w:rPr>
        <w:t xml:space="preserve">This escalation includes the use of the death penalty against </w:t>
      </w:r>
      <w:r w:rsidR="00D8245C">
        <w:rPr>
          <w:rFonts w:ascii="Arial" w:hAnsi="Arial" w:cs="Arial"/>
          <w:szCs w:val="20"/>
          <w:lang w:eastAsia="en-US"/>
        </w:rPr>
        <w:t xml:space="preserve">ethnic minorities, including Baluchis </w:t>
      </w:r>
      <w:r w:rsidR="00863375">
        <w:rPr>
          <w:rFonts w:ascii="Arial" w:hAnsi="Arial" w:cs="Arial"/>
          <w:szCs w:val="20"/>
          <w:lang w:eastAsia="en-US"/>
        </w:rPr>
        <w:t xml:space="preserve">and </w:t>
      </w:r>
      <w:r w:rsidR="00D8245C">
        <w:rPr>
          <w:rFonts w:ascii="Arial" w:hAnsi="Arial" w:cs="Arial"/>
          <w:szCs w:val="20"/>
          <w:lang w:eastAsia="en-US"/>
        </w:rPr>
        <w:t>Kurds</w:t>
      </w:r>
      <w:r w:rsidR="000C0E54" w:rsidRPr="000C0E54">
        <w:rPr>
          <w:rFonts w:ascii="Arial" w:hAnsi="Arial" w:cs="Arial"/>
          <w:szCs w:val="20"/>
          <w:lang w:eastAsia="en-US"/>
        </w:rPr>
        <w:t xml:space="preserve">. </w:t>
      </w:r>
      <w:r w:rsidR="001D1132" w:rsidRPr="001D1132">
        <w:rPr>
          <w:rFonts w:ascii="Arial" w:hAnsi="Arial" w:cs="Arial"/>
          <w:szCs w:val="20"/>
          <w:lang w:eastAsia="en-US"/>
        </w:rPr>
        <w:t>On 29 January 2024,</w:t>
      </w:r>
      <w:r w:rsidR="001D1132">
        <w:rPr>
          <w:rFonts w:ascii="Arial" w:hAnsi="Arial" w:cs="Arial"/>
          <w:szCs w:val="20"/>
          <w:lang w:eastAsia="en-US"/>
        </w:rPr>
        <w:t xml:space="preserve"> Iranian authorities </w:t>
      </w:r>
      <w:hyperlink r:id="rId8" w:history="1">
        <w:r w:rsidR="001D1132" w:rsidRPr="00036CE0">
          <w:rPr>
            <w:rStyle w:val="Hyperlink"/>
            <w:rFonts w:ascii="Arial" w:hAnsi="Arial" w:cs="Arial"/>
            <w:szCs w:val="20"/>
            <w:lang w:eastAsia="en-US"/>
          </w:rPr>
          <w:t>arbitrarily executed</w:t>
        </w:r>
      </w:hyperlink>
      <w:r w:rsidR="001D1132" w:rsidRPr="001D1132">
        <w:rPr>
          <w:rFonts w:ascii="Arial" w:hAnsi="Arial" w:cs="Arial"/>
          <w:szCs w:val="20"/>
          <w:lang w:eastAsia="en-US"/>
        </w:rPr>
        <w:t xml:space="preserve"> Kurdish dissidents</w:t>
      </w:r>
      <w:r w:rsidR="001D1132">
        <w:rPr>
          <w:rFonts w:ascii="Arial" w:hAnsi="Arial" w:cs="Arial"/>
          <w:szCs w:val="20"/>
          <w:lang w:eastAsia="en-US"/>
        </w:rPr>
        <w:t xml:space="preserve"> </w:t>
      </w:r>
      <w:r w:rsidR="001D1132" w:rsidRPr="001D1132">
        <w:rPr>
          <w:rFonts w:ascii="Arial" w:hAnsi="Arial" w:cs="Arial"/>
          <w:szCs w:val="20"/>
          <w:lang w:eastAsia="en-US"/>
        </w:rPr>
        <w:t>Pejman Fatehi, Vafa Azarbar, Mohammad (Hazhir)</w:t>
      </w:r>
      <w:r w:rsidR="001D1132">
        <w:rPr>
          <w:rFonts w:ascii="Arial" w:hAnsi="Arial" w:cs="Arial"/>
          <w:szCs w:val="20"/>
          <w:lang w:eastAsia="en-US"/>
        </w:rPr>
        <w:t xml:space="preserve"> </w:t>
      </w:r>
      <w:r w:rsidR="001D1132" w:rsidRPr="001D1132">
        <w:rPr>
          <w:rFonts w:ascii="Arial" w:hAnsi="Arial" w:cs="Arial"/>
          <w:szCs w:val="20"/>
          <w:lang w:eastAsia="en-US"/>
        </w:rPr>
        <w:t>Faramarzi and Mohsen Mazloum</w:t>
      </w:r>
      <w:r w:rsidR="00692A21">
        <w:rPr>
          <w:rFonts w:ascii="Arial" w:hAnsi="Arial" w:cs="Arial"/>
          <w:szCs w:val="20"/>
          <w:lang w:eastAsia="en-US"/>
        </w:rPr>
        <w:t>, who were sentenced to death</w:t>
      </w:r>
      <w:r w:rsidR="001D1132" w:rsidRPr="001D1132">
        <w:rPr>
          <w:rFonts w:ascii="Arial" w:hAnsi="Arial" w:cs="Arial"/>
          <w:szCs w:val="20"/>
          <w:lang w:eastAsia="en-US"/>
        </w:rPr>
        <w:t xml:space="preserve"> after a grossly unfair trial</w:t>
      </w:r>
      <w:r w:rsidR="00692A21">
        <w:rPr>
          <w:rFonts w:ascii="Arial" w:hAnsi="Arial" w:cs="Arial"/>
          <w:szCs w:val="20"/>
          <w:lang w:eastAsia="en-US"/>
        </w:rPr>
        <w:t xml:space="preserve"> in </w:t>
      </w:r>
      <w:r w:rsidR="007D736E">
        <w:rPr>
          <w:rFonts w:ascii="Arial" w:hAnsi="Arial" w:cs="Arial"/>
          <w:szCs w:val="20"/>
          <w:lang w:eastAsia="en-US"/>
        </w:rPr>
        <w:t xml:space="preserve">late </w:t>
      </w:r>
      <w:r w:rsidR="00692A21">
        <w:rPr>
          <w:rFonts w:ascii="Arial" w:hAnsi="Arial" w:cs="Arial"/>
          <w:szCs w:val="20"/>
          <w:lang w:eastAsia="en-US"/>
        </w:rPr>
        <w:t>20</w:t>
      </w:r>
      <w:r w:rsidR="007D736E">
        <w:rPr>
          <w:rFonts w:ascii="Arial" w:hAnsi="Arial" w:cs="Arial"/>
          <w:szCs w:val="20"/>
          <w:lang w:eastAsia="en-US"/>
        </w:rPr>
        <w:t>23</w:t>
      </w:r>
      <w:r w:rsidR="001D1132" w:rsidRPr="001D1132">
        <w:rPr>
          <w:rFonts w:ascii="Arial" w:hAnsi="Arial" w:cs="Arial"/>
          <w:szCs w:val="20"/>
          <w:lang w:eastAsia="en-US"/>
        </w:rPr>
        <w:t xml:space="preserve">. </w:t>
      </w:r>
      <w:r w:rsidR="003E2BC9">
        <w:rPr>
          <w:rFonts w:ascii="Arial" w:hAnsi="Arial" w:cs="Arial"/>
          <w:szCs w:val="20"/>
          <w:lang w:eastAsia="en-US"/>
        </w:rPr>
        <w:t xml:space="preserve">The </w:t>
      </w:r>
      <w:r w:rsidR="00863375">
        <w:rPr>
          <w:rFonts w:ascii="Arial" w:hAnsi="Arial" w:cs="Arial"/>
          <w:szCs w:val="20"/>
          <w:lang w:eastAsia="en-US"/>
        </w:rPr>
        <w:t xml:space="preserve">authorities </w:t>
      </w:r>
      <w:r w:rsidR="00733661">
        <w:rPr>
          <w:rFonts w:ascii="Arial" w:hAnsi="Arial" w:cs="Arial"/>
          <w:szCs w:val="20"/>
          <w:lang w:eastAsia="en-US"/>
        </w:rPr>
        <w:t>ha</w:t>
      </w:r>
      <w:r w:rsidR="002031D5">
        <w:rPr>
          <w:rFonts w:ascii="Arial" w:hAnsi="Arial" w:cs="Arial"/>
          <w:szCs w:val="20"/>
          <w:lang w:eastAsia="en-US"/>
        </w:rPr>
        <w:t>ve</w:t>
      </w:r>
      <w:r w:rsidR="00733661">
        <w:rPr>
          <w:rFonts w:ascii="Arial" w:hAnsi="Arial" w:cs="Arial"/>
          <w:szCs w:val="20"/>
          <w:lang w:eastAsia="en-US"/>
        </w:rPr>
        <w:t xml:space="preserve"> also intensified their use of the</w:t>
      </w:r>
      <w:r w:rsidR="003E2BC9">
        <w:rPr>
          <w:rFonts w:ascii="Arial" w:hAnsi="Arial" w:cs="Arial"/>
          <w:szCs w:val="20"/>
          <w:lang w:eastAsia="en-US"/>
        </w:rPr>
        <w:t xml:space="preserve"> death penalty against women </w:t>
      </w:r>
      <w:r w:rsidR="00733661">
        <w:rPr>
          <w:rFonts w:ascii="Arial" w:hAnsi="Arial" w:cs="Arial"/>
          <w:szCs w:val="20"/>
          <w:lang w:eastAsia="en-US"/>
        </w:rPr>
        <w:t xml:space="preserve">detained </w:t>
      </w:r>
      <w:r w:rsidR="003E2BC9">
        <w:rPr>
          <w:rFonts w:ascii="Arial" w:hAnsi="Arial" w:cs="Arial"/>
          <w:szCs w:val="20"/>
          <w:lang w:eastAsia="en-US"/>
        </w:rPr>
        <w:t xml:space="preserve">on political-motivated charges. </w:t>
      </w:r>
      <w:r w:rsidR="002150A6">
        <w:rPr>
          <w:rFonts w:ascii="Arial" w:hAnsi="Arial" w:cs="Arial"/>
          <w:szCs w:val="20"/>
          <w:lang w:eastAsia="en-US"/>
        </w:rPr>
        <w:t>In July 202</w:t>
      </w:r>
      <w:r w:rsidR="003071F1">
        <w:rPr>
          <w:rFonts w:ascii="Arial" w:hAnsi="Arial" w:cs="Arial"/>
          <w:szCs w:val="20"/>
          <w:lang w:eastAsia="en-US"/>
        </w:rPr>
        <w:t>4</w:t>
      </w:r>
      <w:r w:rsidR="002150A6">
        <w:rPr>
          <w:rFonts w:ascii="Arial" w:hAnsi="Arial" w:cs="Arial"/>
          <w:szCs w:val="20"/>
          <w:lang w:eastAsia="en-US"/>
        </w:rPr>
        <w:t xml:space="preserve">, </w:t>
      </w:r>
      <w:r w:rsidR="006611AA">
        <w:rPr>
          <w:rFonts w:ascii="Arial" w:hAnsi="Arial" w:cs="Arial"/>
          <w:szCs w:val="20"/>
          <w:lang w:eastAsia="en-US"/>
        </w:rPr>
        <w:t xml:space="preserve">humanitarian aid worker </w:t>
      </w:r>
      <w:hyperlink r:id="rId9" w:history="1">
        <w:proofErr w:type="spellStart"/>
        <w:r w:rsidR="00371837" w:rsidRPr="00445C76">
          <w:rPr>
            <w:rStyle w:val="Hyperlink"/>
            <w:rFonts w:ascii="Arial" w:hAnsi="Arial" w:cs="Arial"/>
            <w:szCs w:val="20"/>
            <w:lang w:eastAsia="en-US"/>
          </w:rPr>
          <w:t>Pakhshan</w:t>
        </w:r>
        <w:proofErr w:type="spellEnd"/>
        <w:r w:rsidR="00371837" w:rsidRPr="00445C76">
          <w:rPr>
            <w:rStyle w:val="Hyperlink"/>
            <w:rFonts w:ascii="Arial" w:hAnsi="Arial" w:cs="Arial"/>
            <w:szCs w:val="20"/>
            <w:lang w:eastAsia="en-US"/>
          </w:rPr>
          <w:t xml:space="preserve"> Azizi</w:t>
        </w:r>
      </w:hyperlink>
      <w:r w:rsidR="00371837">
        <w:rPr>
          <w:rFonts w:ascii="Arial" w:hAnsi="Arial" w:cs="Arial"/>
          <w:szCs w:val="20"/>
          <w:lang w:eastAsia="en-US"/>
        </w:rPr>
        <w:t xml:space="preserve">, </w:t>
      </w:r>
      <w:r w:rsidR="00445C76">
        <w:rPr>
          <w:rFonts w:ascii="Arial" w:hAnsi="Arial" w:cs="Arial"/>
          <w:szCs w:val="20"/>
          <w:lang w:eastAsia="en-US"/>
        </w:rPr>
        <w:t xml:space="preserve">also </w:t>
      </w:r>
      <w:r w:rsidR="00371837">
        <w:rPr>
          <w:rFonts w:ascii="Arial" w:hAnsi="Arial" w:cs="Arial"/>
          <w:szCs w:val="20"/>
          <w:lang w:eastAsia="en-US"/>
        </w:rPr>
        <w:t xml:space="preserve">from Iran’s Kurdish minority, </w:t>
      </w:r>
      <w:r w:rsidR="007A3026">
        <w:rPr>
          <w:rFonts w:ascii="Arial" w:hAnsi="Arial" w:cs="Arial"/>
          <w:szCs w:val="20"/>
          <w:lang w:eastAsia="en-US"/>
        </w:rPr>
        <w:t xml:space="preserve">was </w:t>
      </w:r>
      <w:r w:rsidR="006611AA">
        <w:rPr>
          <w:rFonts w:ascii="Arial" w:hAnsi="Arial" w:cs="Arial"/>
          <w:szCs w:val="20"/>
          <w:lang w:eastAsia="en-US"/>
        </w:rPr>
        <w:t xml:space="preserve">sentenced to death </w:t>
      </w:r>
      <w:r w:rsidR="000C0E54" w:rsidRPr="000C0E54">
        <w:rPr>
          <w:rFonts w:ascii="Arial" w:hAnsi="Arial" w:cs="Arial"/>
          <w:szCs w:val="20"/>
          <w:lang w:eastAsia="en-US"/>
        </w:rPr>
        <w:t>for “armed rebellion against the state” (</w:t>
      </w:r>
      <w:r w:rsidR="000C0E54" w:rsidRPr="00AF04DE">
        <w:rPr>
          <w:rFonts w:ascii="Arial" w:hAnsi="Arial" w:cs="Arial"/>
          <w:i/>
          <w:iCs/>
          <w:szCs w:val="20"/>
          <w:lang w:eastAsia="en-US"/>
        </w:rPr>
        <w:t>baghi</w:t>
      </w:r>
      <w:r w:rsidR="000C0E54" w:rsidRPr="000C0E54">
        <w:rPr>
          <w:rFonts w:ascii="Arial" w:hAnsi="Arial" w:cs="Arial"/>
          <w:szCs w:val="20"/>
          <w:lang w:eastAsia="en-US"/>
        </w:rPr>
        <w:t xml:space="preserve">) </w:t>
      </w:r>
      <w:r w:rsidR="00E140CA">
        <w:rPr>
          <w:rFonts w:ascii="Arial" w:hAnsi="Arial" w:cs="Arial"/>
          <w:szCs w:val="20"/>
          <w:lang w:eastAsia="en-US"/>
        </w:rPr>
        <w:t>in</w:t>
      </w:r>
      <w:r w:rsidR="00D37655">
        <w:rPr>
          <w:rFonts w:ascii="Arial" w:hAnsi="Arial" w:cs="Arial"/>
          <w:szCs w:val="20"/>
          <w:lang w:eastAsia="en-US"/>
        </w:rPr>
        <w:t xml:space="preserve"> </w:t>
      </w:r>
      <w:r w:rsidR="00D37655" w:rsidRPr="00D37655">
        <w:rPr>
          <w:rFonts w:ascii="Arial" w:hAnsi="Arial" w:cs="Arial"/>
          <w:szCs w:val="20"/>
          <w:lang w:eastAsia="en-US"/>
        </w:rPr>
        <w:t>relation to her peaceful humanitarian and human rights activities,</w:t>
      </w:r>
      <w:r w:rsidR="00D37655">
        <w:rPr>
          <w:rFonts w:ascii="Arial" w:hAnsi="Arial" w:cs="Arial"/>
          <w:szCs w:val="20"/>
          <w:lang w:eastAsia="en-US"/>
        </w:rPr>
        <w:t xml:space="preserve"> </w:t>
      </w:r>
      <w:r w:rsidR="00D37655" w:rsidRPr="00D37655">
        <w:rPr>
          <w:rFonts w:ascii="Arial" w:hAnsi="Arial" w:cs="Arial"/>
          <w:szCs w:val="20"/>
          <w:lang w:eastAsia="en-US"/>
        </w:rPr>
        <w:t>including assisting displaced women and children in north-east Syria</w:t>
      </w:r>
      <w:r w:rsidR="000C0E54" w:rsidRPr="000C0E54">
        <w:rPr>
          <w:rFonts w:ascii="Arial" w:hAnsi="Arial" w:cs="Arial"/>
          <w:szCs w:val="20"/>
          <w:lang w:eastAsia="en-US"/>
        </w:rPr>
        <w:t xml:space="preserve">. </w:t>
      </w:r>
      <w:r w:rsidRPr="00CF3FC6">
        <w:rPr>
          <w:rFonts w:ascii="Arial" w:hAnsi="Arial" w:cs="Arial"/>
          <w:szCs w:val="20"/>
          <w:lang w:eastAsia="en-US"/>
        </w:rPr>
        <w:t xml:space="preserve">In 2023, </w:t>
      </w:r>
      <w:r w:rsidR="00D37655">
        <w:rPr>
          <w:rFonts w:ascii="Arial" w:hAnsi="Arial" w:cs="Arial"/>
          <w:szCs w:val="20"/>
          <w:lang w:eastAsia="en-US"/>
        </w:rPr>
        <w:t xml:space="preserve">Iranian </w:t>
      </w:r>
      <w:r w:rsidRPr="00CF3FC6">
        <w:rPr>
          <w:rFonts w:ascii="Arial" w:hAnsi="Arial" w:cs="Arial"/>
          <w:szCs w:val="20"/>
          <w:lang w:eastAsia="en-US"/>
        </w:rPr>
        <w:t>authorities carried out at</w:t>
      </w:r>
      <w:r>
        <w:rPr>
          <w:rFonts w:ascii="Arial" w:hAnsi="Arial" w:cs="Arial"/>
          <w:szCs w:val="20"/>
          <w:lang w:eastAsia="en-US"/>
        </w:rPr>
        <w:t xml:space="preserve"> </w:t>
      </w:r>
      <w:hyperlink r:id="rId10" w:history="1">
        <w:r w:rsidRPr="00317B03">
          <w:rPr>
            <w:rStyle w:val="Hyperlink"/>
            <w:rFonts w:ascii="Arial" w:hAnsi="Arial" w:cs="Arial"/>
            <w:szCs w:val="20"/>
            <w:lang w:eastAsia="en-US"/>
          </w:rPr>
          <w:t>least 853 executions</w:t>
        </w:r>
      </w:hyperlink>
      <w:r w:rsidR="00AD3A41">
        <w:rPr>
          <w:rFonts w:ascii="Arial" w:hAnsi="Arial" w:cs="Arial"/>
          <w:szCs w:val="20"/>
          <w:lang w:eastAsia="en-US"/>
        </w:rPr>
        <w:t xml:space="preserve">, </w:t>
      </w:r>
      <w:r w:rsidR="00CA7317">
        <w:rPr>
          <w:rFonts w:ascii="Arial" w:hAnsi="Arial" w:cs="Arial"/>
          <w:szCs w:val="20"/>
          <w:lang w:eastAsia="en-US"/>
        </w:rPr>
        <w:t>with a</w:t>
      </w:r>
      <w:r w:rsidRPr="00CF3FC6">
        <w:rPr>
          <w:rFonts w:ascii="Arial" w:hAnsi="Arial" w:cs="Arial"/>
          <w:szCs w:val="20"/>
          <w:lang w:eastAsia="en-US"/>
        </w:rPr>
        <w:t xml:space="preserve"> disproportionate impact</w:t>
      </w:r>
      <w:r w:rsidR="00CA7317">
        <w:rPr>
          <w:rFonts w:ascii="Arial" w:hAnsi="Arial" w:cs="Arial"/>
          <w:szCs w:val="20"/>
          <w:lang w:eastAsia="en-US"/>
        </w:rPr>
        <w:t xml:space="preserve"> on</w:t>
      </w:r>
      <w:r w:rsidRPr="00CF3FC6">
        <w:rPr>
          <w:rFonts w:ascii="Arial" w:hAnsi="Arial" w:cs="Arial"/>
          <w:szCs w:val="20"/>
          <w:lang w:eastAsia="en-US"/>
        </w:rPr>
        <w:t xml:space="preserve"> Iran’s </w:t>
      </w:r>
      <w:r>
        <w:rPr>
          <w:rFonts w:ascii="Arial" w:hAnsi="Arial" w:cs="Arial"/>
          <w:szCs w:val="20"/>
          <w:lang w:eastAsia="en-US"/>
        </w:rPr>
        <w:t xml:space="preserve">persecuted </w:t>
      </w:r>
      <w:r w:rsidRPr="00CF3FC6">
        <w:rPr>
          <w:rFonts w:ascii="Arial" w:hAnsi="Arial" w:cs="Arial"/>
          <w:szCs w:val="20"/>
          <w:lang w:eastAsia="en-US"/>
        </w:rPr>
        <w:t>Baluchi ethnic minority who constitute about 5% of Iran’s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CF3FC6">
        <w:rPr>
          <w:rFonts w:ascii="Arial" w:hAnsi="Arial" w:cs="Arial"/>
          <w:szCs w:val="20"/>
          <w:lang w:eastAsia="en-US"/>
        </w:rPr>
        <w:t>population, yet accounted for 20% of all executions in 2023. In 2024, the Iranian authorities have continued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CF3FC6">
        <w:rPr>
          <w:rFonts w:ascii="Arial" w:hAnsi="Arial" w:cs="Arial"/>
          <w:szCs w:val="20"/>
          <w:lang w:eastAsia="en-US"/>
        </w:rPr>
        <w:t>execut</w:t>
      </w:r>
      <w:r w:rsidR="001F0137">
        <w:rPr>
          <w:rFonts w:ascii="Arial" w:hAnsi="Arial" w:cs="Arial"/>
          <w:szCs w:val="20"/>
          <w:lang w:eastAsia="en-US"/>
        </w:rPr>
        <w:t>ion</w:t>
      </w:r>
      <w:r w:rsidR="005531D9">
        <w:rPr>
          <w:rFonts w:ascii="Arial" w:hAnsi="Arial" w:cs="Arial"/>
          <w:szCs w:val="20"/>
          <w:lang w:eastAsia="en-US"/>
        </w:rPr>
        <w:t>s</w:t>
      </w:r>
      <w:r w:rsidRPr="00CF3FC6">
        <w:rPr>
          <w:rFonts w:ascii="Arial" w:hAnsi="Arial" w:cs="Arial"/>
          <w:szCs w:val="20"/>
          <w:lang w:eastAsia="en-US"/>
        </w:rPr>
        <w:t xml:space="preserve">, including </w:t>
      </w:r>
      <w:r w:rsidR="001F0137">
        <w:rPr>
          <w:rFonts w:ascii="Arial" w:hAnsi="Arial" w:cs="Arial"/>
          <w:szCs w:val="20"/>
          <w:lang w:eastAsia="en-US"/>
        </w:rPr>
        <w:t>of</w:t>
      </w:r>
      <w:r w:rsidRPr="00CF3FC6">
        <w:rPr>
          <w:rFonts w:ascii="Arial" w:hAnsi="Arial" w:cs="Arial"/>
          <w:szCs w:val="20"/>
          <w:lang w:eastAsia="en-US"/>
        </w:rPr>
        <w:t xml:space="preserve"> ethnic minorities and dissidents</w:t>
      </w:r>
      <w:r w:rsidR="000E4551">
        <w:rPr>
          <w:rFonts w:ascii="Arial" w:hAnsi="Arial" w:cs="Arial"/>
          <w:szCs w:val="20"/>
          <w:lang w:eastAsia="en-US"/>
        </w:rPr>
        <w:t>.</w:t>
      </w:r>
      <w:r w:rsidRPr="00CF3FC6">
        <w:rPr>
          <w:rFonts w:ascii="Arial" w:hAnsi="Arial" w:cs="Arial"/>
          <w:szCs w:val="20"/>
          <w:lang w:eastAsia="en-US"/>
        </w:rPr>
        <w:t xml:space="preserve"> </w:t>
      </w:r>
      <w:r w:rsidR="00F83CC0" w:rsidRPr="00F83CC0">
        <w:rPr>
          <w:rFonts w:ascii="Arial" w:hAnsi="Arial" w:cs="Arial"/>
          <w:szCs w:val="20"/>
          <w:lang w:eastAsia="en-US"/>
        </w:rPr>
        <w:t>Amnesty International opposes the death penalty</w:t>
      </w:r>
      <w:r w:rsidR="00F83CC0">
        <w:rPr>
          <w:rFonts w:ascii="Arial" w:hAnsi="Arial" w:cs="Arial"/>
          <w:szCs w:val="20"/>
          <w:lang w:eastAsia="en-US"/>
        </w:rPr>
        <w:t xml:space="preserve"> </w:t>
      </w:r>
      <w:r w:rsidR="00F83CC0" w:rsidRPr="00F83CC0">
        <w:rPr>
          <w:rFonts w:ascii="Arial" w:hAnsi="Arial" w:cs="Arial"/>
          <w:szCs w:val="20"/>
          <w:lang w:eastAsia="en-US"/>
        </w:rPr>
        <w:t>in all cases without exception. The death penalty is a violation of the right to life as proclaimed in the Universal</w:t>
      </w:r>
      <w:r w:rsidR="00F83CC0">
        <w:rPr>
          <w:rFonts w:ascii="Arial" w:hAnsi="Arial" w:cs="Arial"/>
          <w:szCs w:val="20"/>
          <w:lang w:eastAsia="en-US"/>
        </w:rPr>
        <w:t xml:space="preserve"> </w:t>
      </w:r>
      <w:r w:rsidR="00F83CC0" w:rsidRPr="00F83CC0">
        <w:rPr>
          <w:rFonts w:ascii="Arial" w:hAnsi="Arial" w:cs="Arial"/>
          <w:szCs w:val="20"/>
          <w:lang w:eastAsia="en-US"/>
        </w:rPr>
        <w:t>Declaration of Human Rights and the ultimate cruel, inhuman and degrading punishment.</w:t>
      </w:r>
      <w:r w:rsidR="00E95693">
        <w:rPr>
          <w:rFonts w:ascii="Arial" w:hAnsi="Arial" w:cs="Arial"/>
          <w:szCs w:val="20"/>
          <w:lang w:eastAsia="en-US"/>
        </w:rPr>
        <w:t xml:space="preserve"> </w:t>
      </w:r>
    </w:p>
    <w:p w14:paraId="5BDFFBDA" w14:textId="3E92BE93" w:rsidR="000233B5" w:rsidRDefault="009C0095" w:rsidP="00555BA0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657CAF">
        <w:rPr>
          <w:rFonts w:ascii="Arial" w:hAnsi="Arial" w:cs="Arial"/>
          <w:szCs w:val="20"/>
          <w:lang w:eastAsia="en-US"/>
        </w:rPr>
        <w:t>Ethnic minorities</w:t>
      </w:r>
      <w:r>
        <w:rPr>
          <w:rFonts w:ascii="Arial" w:hAnsi="Arial" w:cs="Arial"/>
          <w:szCs w:val="20"/>
          <w:lang w:eastAsia="en-US"/>
        </w:rPr>
        <w:t xml:space="preserve"> in Iran</w:t>
      </w:r>
      <w:r w:rsidRPr="00657CAF">
        <w:rPr>
          <w:rFonts w:ascii="Arial" w:hAnsi="Arial" w:cs="Arial"/>
          <w:szCs w:val="20"/>
          <w:lang w:eastAsia="en-US"/>
        </w:rPr>
        <w:t xml:space="preserve">, </w:t>
      </w:r>
      <w:r>
        <w:rPr>
          <w:rFonts w:ascii="Arial" w:hAnsi="Arial" w:cs="Arial"/>
          <w:szCs w:val="20"/>
          <w:lang w:eastAsia="en-US"/>
        </w:rPr>
        <w:t xml:space="preserve">including </w:t>
      </w:r>
      <w:r w:rsidRPr="00657CAF">
        <w:rPr>
          <w:rFonts w:ascii="Arial" w:hAnsi="Arial" w:cs="Arial"/>
          <w:szCs w:val="20"/>
          <w:lang w:eastAsia="en-US"/>
        </w:rPr>
        <w:t>Kurds, face widespread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657CAF">
        <w:rPr>
          <w:rFonts w:ascii="Arial" w:hAnsi="Arial" w:cs="Arial"/>
          <w:szCs w:val="20"/>
          <w:lang w:eastAsia="en-US"/>
        </w:rPr>
        <w:t xml:space="preserve">discrimination, curtailing their access to education, employment, adequate housing and political </w:t>
      </w:r>
      <w:r w:rsidR="006D0B9D">
        <w:rPr>
          <w:rFonts w:ascii="Arial" w:hAnsi="Arial" w:cs="Arial"/>
          <w:szCs w:val="20"/>
          <w:lang w:eastAsia="en-US"/>
        </w:rPr>
        <w:t>participation</w:t>
      </w:r>
      <w:r w:rsidRPr="00657CAF">
        <w:rPr>
          <w:rFonts w:ascii="Arial" w:hAnsi="Arial" w:cs="Arial"/>
          <w:szCs w:val="20"/>
          <w:lang w:eastAsia="en-US"/>
        </w:rPr>
        <w:t>. Continued underinvestment in regions populated by ethnic minorities exacerbate</w:t>
      </w:r>
      <w:r>
        <w:rPr>
          <w:rFonts w:ascii="Arial" w:hAnsi="Arial" w:cs="Arial"/>
          <w:szCs w:val="20"/>
          <w:lang w:eastAsia="en-US"/>
        </w:rPr>
        <w:t>s</w:t>
      </w:r>
      <w:r w:rsidRPr="00657CAF">
        <w:rPr>
          <w:rFonts w:ascii="Arial" w:hAnsi="Arial" w:cs="Arial"/>
          <w:szCs w:val="20"/>
          <w:lang w:eastAsia="en-US"/>
        </w:rPr>
        <w:t xml:space="preserve"> poverty and marginalization.</w:t>
      </w:r>
      <w:r>
        <w:rPr>
          <w:rFonts w:ascii="Arial" w:hAnsi="Arial" w:cs="Arial"/>
          <w:szCs w:val="20"/>
          <w:lang w:eastAsia="en-US"/>
        </w:rPr>
        <w:t xml:space="preserve"> In 2023, s</w:t>
      </w:r>
      <w:r w:rsidRPr="00657CAF">
        <w:rPr>
          <w:rFonts w:ascii="Arial" w:hAnsi="Arial" w:cs="Arial"/>
          <w:szCs w:val="20"/>
          <w:lang w:eastAsia="en-US"/>
        </w:rPr>
        <w:t>ecurity forces unlawfully kille</w:t>
      </w:r>
      <w:r>
        <w:rPr>
          <w:rFonts w:ascii="Arial" w:hAnsi="Arial" w:cs="Arial"/>
          <w:szCs w:val="20"/>
          <w:lang w:eastAsia="en-US"/>
        </w:rPr>
        <w:t>d</w:t>
      </w:r>
      <w:r w:rsidRPr="00657CAF">
        <w:rPr>
          <w:rFonts w:ascii="Arial" w:hAnsi="Arial" w:cs="Arial"/>
          <w:szCs w:val="20"/>
          <w:lang w:eastAsia="en-US"/>
        </w:rPr>
        <w:t xml:space="preserve"> with impunity dozens of unarmed Kurdish cross-border couriers (</w:t>
      </w:r>
      <w:r w:rsidRPr="00E81306">
        <w:rPr>
          <w:rFonts w:ascii="Arial" w:hAnsi="Arial" w:cs="Arial"/>
          <w:i/>
          <w:iCs/>
          <w:szCs w:val="20"/>
          <w:lang w:eastAsia="en-US"/>
        </w:rPr>
        <w:t>kulbars</w:t>
      </w:r>
      <w:r w:rsidRPr="00657CAF">
        <w:rPr>
          <w:rFonts w:ascii="Arial" w:hAnsi="Arial" w:cs="Arial"/>
          <w:szCs w:val="20"/>
          <w:lang w:eastAsia="en-US"/>
        </w:rPr>
        <w:t xml:space="preserve">) </w:t>
      </w:r>
      <w:r w:rsidR="0070256D">
        <w:rPr>
          <w:rFonts w:ascii="Arial" w:hAnsi="Arial" w:cs="Arial"/>
          <w:szCs w:val="20"/>
          <w:lang w:eastAsia="en-US"/>
        </w:rPr>
        <w:t xml:space="preserve">who work </w:t>
      </w:r>
      <w:r w:rsidRPr="00657CAF">
        <w:rPr>
          <w:rFonts w:ascii="Arial" w:hAnsi="Arial" w:cs="Arial"/>
          <w:szCs w:val="20"/>
          <w:lang w:eastAsia="en-US"/>
        </w:rPr>
        <w:t>between the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657CAF">
        <w:rPr>
          <w:rFonts w:ascii="Arial" w:hAnsi="Arial" w:cs="Arial"/>
          <w:szCs w:val="20"/>
          <w:lang w:eastAsia="en-US"/>
        </w:rPr>
        <w:t>Kurdistan regions of Iran and Iraq</w:t>
      </w:r>
      <w:r>
        <w:rPr>
          <w:rFonts w:ascii="Arial" w:hAnsi="Arial" w:cs="Arial"/>
          <w:szCs w:val="20"/>
          <w:lang w:eastAsia="en-US"/>
        </w:rPr>
        <w:t xml:space="preserve">. Amnesty International has also repeatedly </w:t>
      </w:r>
      <w:hyperlink r:id="rId11" w:history="1">
        <w:r w:rsidRPr="00880A06">
          <w:rPr>
            <w:rStyle w:val="Hyperlink"/>
            <w:rFonts w:ascii="Arial" w:hAnsi="Arial" w:cs="Arial"/>
            <w:szCs w:val="20"/>
            <w:lang w:eastAsia="en-US"/>
          </w:rPr>
          <w:t>documented</w:t>
        </w:r>
      </w:hyperlink>
      <w:r>
        <w:rPr>
          <w:rFonts w:ascii="Arial" w:hAnsi="Arial" w:cs="Arial"/>
          <w:szCs w:val="20"/>
          <w:lang w:eastAsia="en-US"/>
        </w:rPr>
        <w:t xml:space="preserve"> how t</w:t>
      </w:r>
      <w:r w:rsidRPr="003C6217">
        <w:rPr>
          <w:rFonts w:ascii="Arial" w:hAnsi="Arial" w:cs="Arial"/>
          <w:szCs w:val="20"/>
          <w:lang w:eastAsia="en-US"/>
        </w:rPr>
        <w:t>he Iranian authorities target individuals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3C6217">
        <w:rPr>
          <w:rFonts w:ascii="Arial" w:hAnsi="Arial" w:cs="Arial"/>
          <w:szCs w:val="20"/>
          <w:lang w:eastAsia="en-US"/>
        </w:rPr>
        <w:t xml:space="preserve">from Iran’s Kurdish </w:t>
      </w:r>
      <w:r>
        <w:rPr>
          <w:rFonts w:ascii="Arial" w:hAnsi="Arial" w:cs="Arial"/>
          <w:szCs w:val="20"/>
          <w:lang w:eastAsia="en-US"/>
        </w:rPr>
        <w:t xml:space="preserve">ethnic </w:t>
      </w:r>
      <w:r w:rsidRPr="003C6217">
        <w:rPr>
          <w:rFonts w:ascii="Arial" w:hAnsi="Arial" w:cs="Arial"/>
          <w:szCs w:val="20"/>
          <w:lang w:eastAsia="en-US"/>
        </w:rPr>
        <w:t>minority for arbitrary arrest and detention based on their real or perceived support for or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3C6217">
        <w:rPr>
          <w:rFonts w:ascii="Arial" w:hAnsi="Arial" w:cs="Arial"/>
          <w:szCs w:val="20"/>
          <w:lang w:eastAsia="en-US"/>
        </w:rPr>
        <w:t xml:space="preserve">association with Kurdish parties, and </w:t>
      </w:r>
      <w:r>
        <w:rPr>
          <w:rFonts w:ascii="Arial" w:hAnsi="Arial" w:cs="Arial"/>
          <w:szCs w:val="20"/>
          <w:lang w:eastAsia="en-US"/>
        </w:rPr>
        <w:t xml:space="preserve">do not </w:t>
      </w:r>
      <w:r w:rsidRPr="003C6217">
        <w:rPr>
          <w:rFonts w:ascii="Arial" w:hAnsi="Arial" w:cs="Arial"/>
          <w:szCs w:val="20"/>
          <w:lang w:eastAsia="en-US"/>
        </w:rPr>
        <w:t xml:space="preserve">provide sufficient evidence </w:t>
      </w:r>
      <w:r w:rsidR="00733661">
        <w:rPr>
          <w:rFonts w:ascii="Arial" w:hAnsi="Arial" w:cs="Arial"/>
          <w:szCs w:val="20"/>
          <w:lang w:eastAsia="en-US"/>
        </w:rPr>
        <w:t>of</w:t>
      </w:r>
      <w:r w:rsidRPr="003C6217">
        <w:rPr>
          <w:rFonts w:ascii="Arial" w:hAnsi="Arial" w:cs="Arial"/>
          <w:szCs w:val="20"/>
          <w:lang w:eastAsia="en-US"/>
        </w:rPr>
        <w:t xml:space="preserve"> their direct or indirect involvement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3C6217">
        <w:rPr>
          <w:rFonts w:ascii="Arial" w:hAnsi="Arial" w:cs="Arial"/>
          <w:szCs w:val="20"/>
          <w:lang w:eastAsia="en-US"/>
        </w:rPr>
        <w:t xml:space="preserve">in internationally recognizable </w:t>
      </w:r>
      <w:r w:rsidR="00B61A56">
        <w:rPr>
          <w:rFonts w:ascii="Arial" w:hAnsi="Arial" w:cs="Arial"/>
          <w:szCs w:val="20"/>
          <w:lang w:eastAsia="en-US"/>
        </w:rPr>
        <w:t xml:space="preserve">criminal </w:t>
      </w:r>
      <w:r w:rsidRPr="003C6217">
        <w:rPr>
          <w:rFonts w:ascii="Arial" w:hAnsi="Arial" w:cs="Arial"/>
          <w:szCs w:val="20"/>
          <w:lang w:eastAsia="en-US"/>
        </w:rPr>
        <w:t>offences</w:t>
      </w:r>
      <w:r>
        <w:rPr>
          <w:rFonts w:ascii="Arial" w:hAnsi="Arial" w:cs="Arial"/>
          <w:szCs w:val="20"/>
          <w:lang w:eastAsia="en-US"/>
        </w:rPr>
        <w:t>.</w:t>
      </w:r>
    </w:p>
    <w:p w14:paraId="677E723D" w14:textId="2E89F6E4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C01A8C">
        <w:rPr>
          <w:rFonts w:ascii="Arial" w:hAnsi="Arial" w:cs="Arial"/>
          <w:sz w:val="20"/>
          <w:szCs w:val="20"/>
        </w:rPr>
        <w:t>Persian, English</w:t>
      </w:r>
      <w:r w:rsidR="00834A8A">
        <w:rPr>
          <w:rFonts w:ascii="Arial" w:hAnsi="Arial" w:cs="Arial"/>
          <w:sz w:val="20"/>
          <w:szCs w:val="20"/>
        </w:rPr>
        <w:t xml:space="preserve">, or </w:t>
      </w:r>
      <w:r w:rsidRPr="008F0446">
        <w:rPr>
          <w:rFonts w:ascii="Arial" w:hAnsi="Arial" w:cs="Arial"/>
          <w:sz w:val="20"/>
          <w:szCs w:val="20"/>
        </w:rPr>
        <w:t>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4463FE6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4CEC">
        <w:rPr>
          <w:rFonts w:ascii="Arial" w:hAnsi="Arial" w:cs="Arial"/>
          <w:sz w:val="20"/>
          <w:szCs w:val="20"/>
        </w:rPr>
        <w:t xml:space="preserve">4 </w:t>
      </w:r>
      <w:r w:rsidR="00325CB9">
        <w:rPr>
          <w:rFonts w:ascii="Arial" w:hAnsi="Arial" w:cs="Arial"/>
          <w:sz w:val="20"/>
          <w:szCs w:val="20"/>
        </w:rPr>
        <w:t xml:space="preserve">April </w:t>
      </w:r>
      <w:r w:rsidR="009771A0">
        <w:rPr>
          <w:rFonts w:ascii="Arial" w:hAnsi="Arial" w:cs="Arial"/>
          <w:sz w:val="20"/>
          <w:szCs w:val="20"/>
        </w:rPr>
        <w:t>202</w:t>
      </w:r>
      <w:r w:rsidR="00B04413">
        <w:rPr>
          <w:rFonts w:ascii="Arial" w:hAnsi="Arial" w:cs="Arial"/>
          <w:sz w:val="20"/>
          <w:szCs w:val="20"/>
        </w:rPr>
        <w:t>5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66BAB5" w14:textId="313A4BA2" w:rsidR="00D54A6C" w:rsidRPr="008E392E" w:rsidRDefault="005D2C37" w:rsidP="00D54A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CC1739">
        <w:rPr>
          <w:rFonts w:ascii="Arial" w:hAnsi="Arial" w:cs="Arial"/>
          <w:b/>
          <w:sz w:val="20"/>
          <w:szCs w:val="20"/>
        </w:rPr>
        <w:t>Verisheh Moradi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C159B4">
        <w:rPr>
          <w:rFonts w:ascii="Arial" w:hAnsi="Arial" w:cs="Arial"/>
          <w:sz w:val="20"/>
          <w:szCs w:val="20"/>
        </w:rPr>
        <w:t>her/she</w:t>
      </w:r>
      <w:r w:rsidRPr="0082127B">
        <w:rPr>
          <w:rFonts w:ascii="Arial" w:hAnsi="Arial" w:cs="Arial"/>
          <w:sz w:val="20"/>
          <w:szCs w:val="20"/>
        </w:rPr>
        <w:t>)</w:t>
      </w:r>
    </w:p>
    <w:sectPr w:rsidR="00D54A6C" w:rsidRPr="008E392E" w:rsidSect="0082127B">
      <w:headerReference w:type="default" r:id="rId12"/>
      <w:headerReference w:type="first" r:id="rId13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A9715" w14:textId="77777777" w:rsidR="00F83333" w:rsidRDefault="00F83333">
      <w:r>
        <w:separator/>
      </w:r>
    </w:p>
  </w:endnote>
  <w:endnote w:type="continuationSeparator" w:id="0">
    <w:p w14:paraId="46F527C9" w14:textId="77777777" w:rsidR="00F83333" w:rsidRDefault="00F83333">
      <w:r>
        <w:continuationSeparator/>
      </w:r>
    </w:p>
  </w:endnote>
  <w:endnote w:type="continuationNotice" w:id="1">
    <w:p w14:paraId="2753A6EF" w14:textId="77777777" w:rsidR="00F83333" w:rsidRDefault="00F83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2836" w14:textId="77777777" w:rsidR="00F83333" w:rsidRDefault="00F83333">
      <w:r>
        <w:separator/>
      </w:r>
    </w:p>
  </w:footnote>
  <w:footnote w:type="continuationSeparator" w:id="0">
    <w:p w14:paraId="1437D720" w14:textId="77777777" w:rsidR="00F83333" w:rsidRDefault="00F83333">
      <w:r>
        <w:continuationSeparator/>
      </w:r>
    </w:p>
  </w:footnote>
  <w:footnote w:type="continuationNotice" w:id="1">
    <w:p w14:paraId="0F0064C8" w14:textId="77777777" w:rsidR="00F83333" w:rsidRDefault="00F833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5C3E" w14:textId="79DC68B7" w:rsidR="00355617" w:rsidRDefault="00555BA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101/24</w:t>
    </w:r>
    <w:r w:rsidR="007A3AEA">
      <w:rPr>
        <w:sz w:val="16"/>
        <w:szCs w:val="16"/>
      </w:rPr>
      <w:t xml:space="preserve"> Index: </w:t>
    </w:r>
    <w:r w:rsidRPr="00555BA0">
      <w:rPr>
        <w:sz w:val="16"/>
        <w:szCs w:val="16"/>
      </w:rPr>
      <w:t>MDE 13/8788/2024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Iran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26 November 2024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5pt;height:10.6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359178">
    <w:abstractNumId w:val="0"/>
  </w:num>
  <w:num w:numId="2" w16cid:durableId="1045955869">
    <w:abstractNumId w:val="20"/>
  </w:num>
  <w:num w:numId="3" w16cid:durableId="2054499707">
    <w:abstractNumId w:val="19"/>
  </w:num>
  <w:num w:numId="4" w16cid:durableId="1886601114">
    <w:abstractNumId w:val="9"/>
  </w:num>
  <w:num w:numId="5" w16cid:durableId="1549026055">
    <w:abstractNumId w:val="3"/>
  </w:num>
  <w:num w:numId="6" w16cid:durableId="2114930435">
    <w:abstractNumId w:val="18"/>
  </w:num>
  <w:num w:numId="7" w16cid:durableId="676423727">
    <w:abstractNumId w:val="16"/>
  </w:num>
  <w:num w:numId="8" w16cid:durableId="1606839686">
    <w:abstractNumId w:val="8"/>
  </w:num>
  <w:num w:numId="9" w16cid:durableId="1015502420">
    <w:abstractNumId w:val="7"/>
  </w:num>
  <w:num w:numId="10" w16cid:durableId="605160333">
    <w:abstractNumId w:val="12"/>
  </w:num>
  <w:num w:numId="11" w16cid:durableId="1104349781">
    <w:abstractNumId w:val="5"/>
  </w:num>
  <w:num w:numId="12" w16cid:durableId="1018586075">
    <w:abstractNumId w:val="13"/>
  </w:num>
  <w:num w:numId="13" w16cid:durableId="1348483498">
    <w:abstractNumId w:val="14"/>
  </w:num>
  <w:num w:numId="14" w16cid:durableId="1422753511">
    <w:abstractNumId w:val="1"/>
  </w:num>
  <w:num w:numId="15" w16cid:durableId="305863322">
    <w:abstractNumId w:val="17"/>
  </w:num>
  <w:num w:numId="16" w16cid:durableId="1433667415">
    <w:abstractNumId w:val="10"/>
  </w:num>
  <w:num w:numId="17" w16cid:durableId="268897599">
    <w:abstractNumId w:val="11"/>
  </w:num>
  <w:num w:numId="18" w16cid:durableId="1463646437">
    <w:abstractNumId w:val="4"/>
  </w:num>
  <w:num w:numId="19" w16cid:durableId="96797819">
    <w:abstractNumId w:val="6"/>
  </w:num>
  <w:num w:numId="20" w16cid:durableId="586888743">
    <w:abstractNumId w:val="15"/>
  </w:num>
  <w:num w:numId="21" w16cid:durableId="1374572320">
    <w:abstractNumId w:val="2"/>
  </w:num>
  <w:num w:numId="22" w16cid:durableId="114211490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1DA"/>
    <w:rsid w:val="00000F0D"/>
    <w:rsid w:val="00001383"/>
    <w:rsid w:val="000024A5"/>
    <w:rsid w:val="000047E8"/>
    <w:rsid w:val="00004D79"/>
    <w:rsid w:val="000057CF"/>
    <w:rsid w:val="000058B2"/>
    <w:rsid w:val="00005C5D"/>
    <w:rsid w:val="00006038"/>
    <w:rsid w:val="00006629"/>
    <w:rsid w:val="00006AE5"/>
    <w:rsid w:val="00006C62"/>
    <w:rsid w:val="00006ED7"/>
    <w:rsid w:val="0000736E"/>
    <w:rsid w:val="000079E0"/>
    <w:rsid w:val="00007ED6"/>
    <w:rsid w:val="000104B8"/>
    <w:rsid w:val="0001118D"/>
    <w:rsid w:val="000114AA"/>
    <w:rsid w:val="00014BAA"/>
    <w:rsid w:val="00014D22"/>
    <w:rsid w:val="00015E04"/>
    <w:rsid w:val="00017620"/>
    <w:rsid w:val="00020EF2"/>
    <w:rsid w:val="000228DD"/>
    <w:rsid w:val="000233B5"/>
    <w:rsid w:val="0002386F"/>
    <w:rsid w:val="00023D83"/>
    <w:rsid w:val="00024E14"/>
    <w:rsid w:val="00025335"/>
    <w:rsid w:val="00025559"/>
    <w:rsid w:val="00025671"/>
    <w:rsid w:val="00026F0C"/>
    <w:rsid w:val="00027219"/>
    <w:rsid w:val="0002734F"/>
    <w:rsid w:val="000300A4"/>
    <w:rsid w:val="00030922"/>
    <w:rsid w:val="00031C03"/>
    <w:rsid w:val="00032125"/>
    <w:rsid w:val="00033E7D"/>
    <w:rsid w:val="000352E8"/>
    <w:rsid w:val="00036CE0"/>
    <w:rsid w:val="00037810"/>
    <w:rsid w:val="00037C27"/>
    <w:rsid w:val="00037E02"/>
    <w:rsid w:val="0004062F"/>
    <w:rsid w:val="00041AB4"/>
    <w:rsid w:val="0004235E"/>
    <w:rsid w:val="000436E2"/>
    <w:rsid w:val="00043A9B"/>
    <w:rsid w:val="0004455E"/>
    <w:rsid w:val="000460DD"/>
    <w:rsid w:val="00046234"/>
    <w:rsid w:val="00050B4B"/>
    <w:rsid w:val="000528B5"/>
    <w:rsid w:val="00052F10"/>
    <w:rsid w:val="000548E2"/>
    <w:rsid w:val="000550C7"/>
    <w:rsid w:val="0005681C"/>
    <w:rsid w:val="00056DFB"/>
    <w:rsid w:val="00056EDC"/>
    <w:rsid w:val="00057A7E"/>
    <w:rsid w:val="0006031D"/>
    <w:rsid w:val="00060E29"/>
    <w:rsid w:val="00065545"/>
    <w:rsid w:val="0006762E"/>
    <w:rsid w:val="00070852"/>
    <w:rsid w:val="0007094D"/>
    <w:rsid w:val="00073308"/>
    <w:rsid w:val="00074CDE"/>
    <w:rsid w:val="00076037"/>
    <w:rsid w:val="0007737C"/>
    <w:rsid w:val="000773DE"/>
    <w:rsid w:val="0008083E"/>
    <w:rsid w:val="00080B60"/>
    <w:rsid w:val="000831B3"/>
    <w:rsid w:val="00083462"/>
    <w:rsid w:val="00085D9D"/>
    <w:rsid w:val="00085E08"/>
    <w:rsid w:val="00087022"/>
    <w:rsid w:val="00087E2B"/>
    <w:rsid w:val="00087E4A"/>
    <w:rsid w:val="0009006C"/>
    <w:rsid w:val="0009130D"/>
    <w:rsid w:val="000916AF"/>
    <w:rsid w:val="000929FA"/>
    <w:rsid w:val="00092DFA"/>
    <w:rsid w:val="000933B9"/>
    <w:rsid w:val="00094E77"/>
    <w:rsid w:val="000957C5"/>
    <w:rsid w:val="00096A5E"/>
    <w:rsid w:val="000970F4"/>
    <w:rsid w:val="000A0787"/>
    <w:rsid w:val="000A1012"/>
    <w:rsid w:val="000A1F14"/>
    <w:rsid w:val="000A34C3"/>
    <w:rsid w:val="000A65A1"/>
    <w:rsid w:val="000A69EA"/>
    <w:rsid w:val="000A7723"/>
    <w:rsid w:val="000B02B4"/>
    <w:rsid w:val="000B04AD"/>
    <w:rsid w:val="000B07A5"/>
    <w:rsid w:val="000B07BA"/>
    <w:rsid w:val="000B0C91"/>
    <w:rsid w:val="000B1831"/>
    <w:rsid w:val="000B1FF5"/>
    <w:rsid w:val="000B3881"/>
    <w:rsid w:val="000B4A38"/>
    <w:rsid w:val="000C0E54"/>
    <w:rsid w:val="000C22FE"/>
    <w:rsid w:val="000C26DB"/>
    <w:rsid w:val="000C2A0D"/>
    <w:rsid w:val="000C2ABA"/>
    <w:rsid w:val="000C2D94"/>
    <w:rsid w:val="000C3D3C"/>
    <w:rsid w:val="000C4173"/>
    <w:rsid w:val="000C4BDF"/>
    <w:rsid w:val="000C4C2C"/>
    <w:rsid w:val="000C6196"/>
    <w:rsid w:val="000C6375"/>
    <w:rsid w:val="000D08B4"/>
    <w:rsid w:val="000D0ABB"/>
    <w:rsid w:val="000D70C1"/>
    <w:rsid w:val="000D7570"/>
    <w:rsid w:val="000D7687"/>
    <w:rsid w:val="000E0D61"/>
    <w:rsid w:val="000E1C93"/>
    <w:rsid w:val="000E1F29"/>
    <w:rsid w:val="000E2A90"/>
    <w:rsid w:val="000E398C"/>
    <w:rsid w:val="000E4551"/>
    <w:rsid w:val="000E57D4"/>
    <w:rsid w:val="000E6037"/>
    <w:rsid w:val="000E68D5"/>
    <w:rsid w:val="000E721E"/>
    <w:rsid w:val="000E75CC"/>
    <w:rsid w:val="000F3012"/>
    <w:rsid w:val="000F383A"/>
    <w:rsid w:val="000F3FF6"/>
    <w:rsid w:val="000F5383"/>
    <w:rsid w:val="000F6428"/>
    <w:rsid w:val="000F666C"/>
    <w:rsid w:val="000F7B77"/>
    <w:rsid w:val="000F7C09"/>
    <w:rsid w:val="00100B02"/>
    <w:rsid w:val="00100D76"/>
    <w:rsid w:val="00100FE4"/>
    <w:rsid w:val="001014E9"/>
    <w:rsid w:val="0010425E"/>
    <w:rsid w:val="00105754"/>
    <w:rsid w:val="0010681B"/>
    <w:rsid w:val="00106837"/>
    <w:rsid w:val="0010688E"/>
    <w:rsid w:val="00106AD1"/>
    <w:rsid w:val="00106D61"/>
    <w:rsid w:val="00107141"/>
    <w:rsid w:val="00110F61"/>
    <w:rsid w:val="001110D0"/>
    <w:rsid w:val="00111141"/>
    <w:rsid w:val="00111E94"/>
    <w:rsid w:val="00112F94"/>
    <w:rsid w:val="00113EB5"/>
    <w:rsid w:val="00113F0E"/>
    <w:rsid w:val="001144D6"/>
    <w:rsid w:val="00114521"/>
    <w:rsid w:val="00114556"/>
    <w:rsid w:val="00114D03"/>
    <w:rsid w:val="00116008"/>
    <w:rsid w:val="001172E0"/>
    <w:rsid w:val="00121A17"/>
    <w:rsid w:val="00121EBB"/>
    <w:rsid w:val="00121F2D"/>
    <w:rsid w:val="0012226A"/>
    <w:rsid w:val="00123F4B"/>
    <w:rsid w:val="0012544D"/>
    <w:rsid w:val="001257FD"/>
    <w:rsid w:val="00125B86"/>
    <w:rsid w:val="00125C2C"/>
    <w:rsid w:val="0012666A"/>
    <w:rsid w:val="001270AB"/>
    <w:rsid w:val="001300C3"/>
    <w:rsid w:val="00130387"/>
    <w:rsid w:val="00130833"/>
    <w:rsid w:val="00130864"/>
    <w:rsid w:val="00130B8A"/>
    <w:rsid w:val="00130DD5"/>
    <w:rsid w:val="00132AB4"/>
    <w:rsid w:val="00134737"/>
    <w:rsid w:val="00135CCC"/>
    <w:rsid w:val="00136B9D"/>
    <w:rsid w:val="0013768F"/>
    <w:rsid w:val="00140EA1"/>
    <w:rsid w:val="00141ED4"/>
    <w:rsid w:val="0014224A"/>
    <w:rsid w:val="0014250B"/>
    <w:rsid w:val="00142ABE"/>
    <w:rsid w:val="00144458"/>
    <w:rsid w:val="00144E8E"/>
    <w:rsid w:val="001457A9"/>
    <w:rsid w:val="00145FB7"/>
    <w:rsid w:val="0014617E"/>
    <w:rsid w:val="00146B9A"/>
    <w:rsid w:val="00150B8D"/>
    <w:rsid w:val="00151457"/>
    <w:rsid w:val="001522CD"/>
    <w:rsid w:val="001526C3"/>
    <w:rsid w:val="0015411E"/>
    <w:rsid w:val="001559FE"/>
    <w:rsid w:val="001561F4"/>
    <w:rsid w:val="00156B1E"/>
    <w:rsid w:val="00157FEF"/>
    <w:rsid w:val="00160272"/>
    <w:rsid w:val="001607F0"/>
    <w:rsid w:val="0016118D"/>
    <w:rsid w:val="001648DB"/>
    <w:rsid w:val="001666FB"/>
    <w:rsid w:val="001679F4"/>
    <w:rsid w:val="00171993"/>
    <w:rsid w:val="00171BC5"/>
    <w:rsid w:val="00172928"/>
    <w:rsid w:val="00172B37"/>
    <w:rsid w:val="0017380D"/>
    <w:rsid w:val="001738CE"/>
    <w:rsid w:val="00174398"/>
    <w:rsid w:val="00175566"/>
    <w:rsid w:val="00175DCA"/>
    <w:rsid w:val="00176678"/>
    <w:rsid w:val="001772C6"/>
    <w:rsid w:val="001773D1"/>
    <w:rsid w:val="00177779"/>
    <w:rsid w:val="0018231C"/>
    <w:rsid w:val="00182F2C"/>
    <w:rsid w:val="00184DBF"/>
    <w:rsid w:val="00185BFF"/>
    <w:rsid w:val="00187971"/>
    <w:rsid w:val="0019118D"/>
    <w:rsid w:val="0019216D"/>
    <w:rsid w:val="00192B8D"/>
    <w:rsid w:val="0019301D"/>
    <w:rsid w:val="00194CD5"/>
    <w:rsid w:val="001967BA"/>
    <w:rsid w:val="00196B2A"/>
    <w:rsid w:val="001971DA"/>
    <w:rsid w:val="00197382"/>
    <w:rsid w:val="001A025D"/>
    <w:rsid w:val="001A282E"/>
    <w:rsid w:val="001A28FF"/>
    <w:rsid w:val="001A2C34"/>
    <w:rsid w:val="001A4891"/>
    <w:rsid w:val="001A5B7B"/>
    <w:rsid w:val="001A6224"/>
    <w:rsid w:val="001A635D"/>
    <w:rsid w:val="001A6846"/>
    <w:rsid w:val="001A6964"/>
    <w:rsid w:val="001A6AC9"/>
    <w:rsid w:val="001A7FC9"/>
    <w:rsid w:val="001B026C"/>
    <w:rsid w:val="001B0433"/>
    <w:rsid w:val="001B0702"/>
    <w:rsid w:val="001B0B5A"/>
    <w:rsid w:val="001B0E63"/>
    <w:rsid w:val="001B14E9"/>
    <w:rsid w:val="001B4CEC"/>
    <w:rsid w:val="001B4D71"/>
    <w:rsid w:val="001B6607"/>
    <w:rsid w:val="001B66B8"/>
    <w:rsid w:val="001C1C79"/>
    <w:rsid w:val="001C1FE3"/>
    <w:rsid w:val="001C20CF"/>
    <w:rsid w:val="001C22BD"/>
    <w:rsid w:val="001C29AD"/>
    <w:rsid w:val="001C3E36"/>
    <w:rsid w:val="001C515E"/>
    <w:rsid w:val="001C5BBB"/>
    <w:rsid w:val="001C7096"/>
    <w:rsid w:val="001C78E4"/>
    <w:rsid w:val="001D0449"/>
    <w:rsid w:val="001D1132"/>
    <w:rsid w:val="001D52A5"/>
    <w:rsid w:val="001D5AE2"/>
    <w:rsid w:val="001E06E8"/>
    <w:rsid w:val="001E2045"/>
    <w:rsid w:val="001E37F1"/>
    <w:rsid w:val="001E75A0"/>
    <w:rsid w:val="001E7B23"/>
    <w:rsid w:val="001F0137"/>
    <w:rsid w:val="001F0177"/>
    <w:rsid w:val="001F0A7D"/>
    <w:rsid w:val="001F0A7F"/>
    <w:rsid w:val="001F0D8E"/>
    <w:rsid w:val="001F169A"/>
    <w:rsid w:val="001F2D13"/>
    <w:rsid w:val="001F3E0C"/>
    <w:rsid w:val="001F5920"/>
    <w:rsid w:val="001F6943"/>
    <w:rsid w:val="001F7EE9"/>
    <w:rsid w:val="00200516"/>
    <w:rsid w:val="00201189"/>
    <w:rsid w:val="00201423"/>
    <w:rsid w:val="00201A25"/>
    <w:rsid w:val="00202043"/>
    <w:rsid w:val="002031D5"/>
    <w:rsid w:val="002036C0"/>
    <w:rsid w:val="00203FD9"/>
    <w:rsid w:val="00204105"/>
    <w:rsid w:val="00205CA1"/>
    <w:rsid w:val="002109C0"/>
    <w:rsid w:val="002114C8"/>
    <w:rsid w:val="002126AD"/>
    <w:rsid w:val="002150A6"/>
    <w:rsid w:val="0021564A"/>
    <w:rsid w:val="00215C3E"/>
    <w:rsid w:val="00215E33"/>
    <w:rsid w:val="00216703"/>
    <w:rsid w:val="00217ADA"/>
    <w:rsid w:val="00217BA0"/>
    <w:rsid w:val="00220870"/>
    <w:rsid w:val="00220BEF"/>
    <w:rsid w:val="00221A91"/>
    <w:rsid w:val="00222A50"/>
    <w:rsid w:val="00224F01"/>
    <w:rsid w:val="00225024"/>
    <w:rsid w:val="00225A11"/>
    <w:rsid w:val="00226298"/>
    <w:rsid w:val="00226B8E"/>
    <w:rsid w:val="0022796F"/>
    <w:rsid w:val="00230180"/>
    <w:rsid w:val="002303AF"/>
    <w:rsid w:val="00231C8C"/>
    <w:rsid w:val="00231D9D"/>
    <w:rsid w:val="002323AD"/>
    <w:rsid w:val="00232EF4"/>
    <w:rsid w:val="002344AE"/>
    <w:rsid w:val="0023660E"/>
    <w:rsid w:val="00236B0D"/>
    <w:rsid w:val="0023705C"/>
    <w:rsid w:val="002374A8"/>
    <w:rsid w:val="00237F89"/>
    <w:rsid w:val="00240D02"/>
    <w:rsid w:val="00241044"/>
    <w:rsid w:val="00241A3C"/>
    <w:rsid w:val="0024579D"/>
    <w:rsid w:val="00247A3B"/>
    <w:rsid w:val="00247A7F"/>
    <w:rsid w:val="002511A8"/>
    <w:rsid w:val="0025166B"/>
    <w:rsid w:val="0025235A"/>
    <w:rsid w:val="00254B53"/>
    <w:rsid w:val="002558D7"/>
    <w:rsid w:val="00257137"/>
    <w:rsid w:val="0025792F"/>
    <w:rsid w:val="00257FF7"/>
    <w:rsid w:val="002607B4"/>
    <w:rsid w:val="00261CC7"/>
    <w:rsid w:val="00262AAE"/>
    <w:rsid w:val="00264DE2"/>
    <w:rsid w:val="00264F10"/>
    <w:rsid w:val="00265B33"/>
    <w:rsid w:val="002665C3"/>
    <w:rsid w:val="0026670C"/>
    <w:rsid w:val="002668CE"/>
    <w:rsid w:val="00266982"/>
    <w:rsid w:val="00267383"/>
    <w:rsid w:val="002703E7"/>
    <w:rsid w:val="002709C3"/>
    <w:rsid w:val="00272A30"/>
    <w:rsid w:val="002732A5"/>
    <w:rsid w:val="0027362A"/>
    <w:rsid w:val="002739C9"/>
    <w:rsid w:val="00273E9A"/>
    <w:rsid w:val="00274D2C"/>
    <w:rsid w:val="00281EEB"/>
    <w:rsid w:val="002822B1"/>
    <w:rsid w:val="00282827"/>
    <w:rsid w:val="00283825"/>
    <w:rsid w:val="00284142"/>
    <w:rsid w:val="00287697"/>
    <w:rsid w:val="00290E2E"/>
    <w:rsid w:val="00291435"/>
    <w:rsid w:val="00291DD8"/>
    <w:rsid w:val="0029276C"/>
    <w:rsid w:val="00292EA5"/>
    <w:rsid w:val="00295206"/>
    <w:rsid w:val="00295E43"/>
    <w:rsid w:val="00296401"/>
    <w:rsid w:val="002972E9"/>
    <w:rsid w:val="002A033C"/>
    <w:rsid w:val="002A2F36"/>
    <w:rsid w:val="002A4C6B"/>
    <w:rsid w:val="002A4ECE"/>
    <w:rsid w:val="002A6DD6"/>
    <w:rsid w:val="002B081D"/>
    <w:rsid w:val="002B1129"/>
    <w:rsid w:val="002B2958"/>
    <w:rsid w:val="002B29E8"/>
    <w:rsid w:val="002B2E9B"/>
    <w:rsid w:val="002B3FB8"/>
    <w:rsid w:val="002B761C"/>
    <w:rsid w:val="002B787C"/>
    <w:rsid w:val="002C06A6"/>
    <w:rsid w:val="002C2ADF"/>
    <w:rsid w:val="002C37D3"/>
    <w:rsid w:val="002C45DC"/>
    <w:rsid w:val="002C4CCA"/>
    <w:rsid w:val="002C5056"/>
    <w:rsid w:val="002C5FE4"/>
    <w:rsid w:val="002C6EE2"/>
    <w:rsid w:val="002C7F1F"/>
    <w:rsid w:val="002D12B2"/>
    <w:rsid w:val="002D1B7C"/>
    <w:rsid w:val="002D2A28"/>
    <w:rsid w:val="002D48CD"/>
    <w:rsid w:val="002D5454"/>
    <w:rsid w:val="002D6E01"/>
    <w:rsid w:val="002E1A90"/>
    <w:rsid w:val="002E3658"/>
    <w:rsid w:val="002E41AE"/>
    <w:rsid w:val="002E4A30"/>
    <w:rsid w:val="002E5A15"/>
    <w:rsid w:val="002E684C"/>
    <w:rsid w:val="002F084E"/>
    <w:rsid w:val="002F0BA2"/>
    <w:rsid w:val="002F16E8"/>
    <w:rsid w:val="002F3C80"/>
    <w:rsid w:val="002F43EA"/>
    <w:rsid w:val="002F56C2"/>
    <w:rsid w:val="002F5F35"/>
    <w:rsid w:val="002F7AB4"/>
    <w:rsid w:val="00300C22"/>
    <w:rsid w:val="00303549"/>
    <w:rsid w:val="0030388E"/>
    <w:rsid w:val="003043FF"/>
    <w:rsid w:val="00304B71"/>
    <w:rsid w:val="00306EDC"/>
    <w:rsid w:val="00307099"/>
    <w:rsid w:val="003071F1"/>
    <w:rsid w:val="00307CF0"/>
    <w:rsid w:val="00310E47"/>
    <w:rsid w:val="00310F15"/>
    <w:rsid w:val="0031230A"/>
    <w:rsid w:val="00313E8B"/>
    <w:rsid w:val="003149E6"/>
    <w:rsid w:val="003154AC"/>
    <w:rsid w:val="00315F1E"/>
    <w:rsid w:val="00317581"/>
    <w:rsid w:val="00317B03"/>
    <w:rsid w:val="00320461"/>
    <w:rsid w:val="003204E1"/>
    <w:rsid w:val="00320CF9"/>
    <w:rsid w:val="003216E7"/>
    <w:rsid w:val="00322BB8"/>
    <w:rsid w:val="00325CB9"/>
    <w:rsid w:val="00325D83"/>
    <w:rsid w:val="003268FF"/>
    <w:rsid w:val="00330AB4"/>
    <w:rsid w:val="00333142"/>
    <w:rsid w:val="00333A44"/>
    <w:rsid w:val="00333FA1"/>
    <w:rsid w:val="003350B4"/>
    <w:rsid w:val="003355D0"/>
    <w:rsid w:val="0033624A"/>
    <w:rsid w:val="0033667B"/>
    <w:rsid w:val="003369D2"/>
    <w:rsid w:val="003373A5"/>
    <w:rsid w:val="00337826"/>
    <w:rsid w:val="00340D00"/>
    <w:rsid w:val="0034128A"/>
    <w:rsid w:val="003414D3"/>
    <w:rsid w:val="003421AC"/>
    <w:rsid w:val="0034324D"/>
    <w:rsid w:val="003464D8"/>
    <w:rsid w:val="00346AA8"/>
    <w:rsid w:val="00346FCF"/>
    <w:rsid w:val="00347001"/>
    <w:rsid w:val="0034793B"/>
    <w:rsid w:val="00347ABD"/>
    <w:rsid w:val="0035174E"/>
    <w:rsid w:val="00353187"/>
    <w:rsid w:val="0035329F"/>
    <w:rsid w:val="00355617"/>
    <w:rsid w:val="0035610F"/>
    <w:rsid w:val="003566EA"/>
    <w:rsid w:val="003629C0"/>
    <w:rsid w:val="00362C1B"/>
    <w:rsid w:val="00363035"/>
    <w:rsid w:val="0036374A"/>
    <w:rsid w:val="00364807"/>
    <w:rsid w:val="00365815"/>
    <w:rsid w:val="00366928"/>
    <w:rsid w:val="00366D70"/>
    <w:rsid w:val="00367410"/>
    <w:rsid w:val="0036759F"/>
    <w:rsid w:val="003700BC"/>
    <w:rsid w:val="003702F8"/>
    <w:rsid w:val="00370ED1"/>
    <w:rsid w:val="00371837"/>
    <w:rsid w:val="00372C7E"/>
    <w:rsid w:val="00373B3C"/>
    <w:rsid w:val="003765FB"/>
    <w:rsid w:val="00376EF4"/>
    <w:rsid w:val="003778DF"/>
    <w:rsid w:val="0038086E"/>
    <w:rsid w:val="003819B4"/>
    <w:rsid w:val="00381AD6"/>
    <w:rsid w:val="00383383"/>
    <w:rsid w:val="0038356A"/>
    <w:rsid w:val="003879B9"/>
    <w:rsid w:val="003904F0"/>
    <w:rsid w:val="00390F1F"/>
    <w:rsid w:val="003924BE"/>
    <w:rsid w:val="003925E0"/>
    <w:rsid w:val="00392EE1"/>
    <w:rsid w:val="003931EF"/>
    <w:rsid w:val="00394108"/>
    <w:rsid w:val="003953AD"/>
    <w:rsid w:val="003961C1"/>
    <w:rsid w:val="003966C6"/>
    <w:rsid w:val="003975C9"/>
    <w:rsid w:val="00397DF5"/>
    <w:rsid w:val="00397E15"/>
    <w:rsid w:val="003A096C"/>
    <w:rsid w:val="003A0F5C"/>
    <w:rsid w:val="003A2754"/>
    <w:rsid w:val="003A2995"/>
    <w:rsid w:val="003A2DBC"/>
    <w:rsid w:val="003A4197"/>
    <w:rsid w:val="003A4679"/>
    <w:rsid w:val="003A75E2"/>
    <w:rsid w:val="003B0652"/>
    <w:rsid w:val="003B224B"/>
    <w:rsid w:val="003B23D2"/>
    <w:rsid w:val="003B24A1"/>
    <w:rsid w:val="003B294A"/>
    <w:rsid w:val="003B3144"/>
    <w:rsid w:val="003B4DF4"/>
    <w:rsid w:val="003B6A77"/>
    <w:rsid w:val="003B6E28"/>
    <w:rsid w:val="003B7D16"/>
    <w:rsid w:val="003C0BF1"/>
    <w:rsid w:val="003C2650"/>
    <w:rsid w:val="003C3088"/>
    <w:rsid w:val="003C312D"/>
    <w:rsid w:val="003C3210"/>
    <w:rsid w:val="003C3A97"/>
    <w:rsid w:val="003C41C8"/>
    <w:rsid w:val="003C50CF"/>
    <w:rsid w:val="003C5EEA"/>
    <w:rsid w:val="003C6217"/>
    <w:rsid w:val="003C633D"/>
    <w:rsid w:val="003C6B77"/>
    <w:rsid w:val="003C7080"/>
    <w:rsid w:val="003C772E"/>
    <w:rsid w:val="003C7CB6"/>
    <w:rsid w:val="003D0A15"/>
    <w:rsid w:val="003D15D1"/>
    <w:rsid w:val="003D292E"/>
    <w:rsid w:val="003D39EB"/>
    <w:rsid w:val="003D3A03"/>
    <w:rsid w:val="003D48A4"/>
    <w:rsid w:val="003D561C"/>
    <w:rsid w:val="003D5E9F"/>
    <w:rsid w:val="003D75C8"/>
    <w:rsid w:val="003E2BC9"/>
    <w:rsid w:val="003E2C13"/>
    <w:rsid w:val="003E38A9"/>
    <w:rsid w:val="003E38FF"/>
    <w:rsid w:val="003E42EC"/>
    <w:rsid w:val="003E5239"/>
    <w:rsid w:val="003E5624"/>
    <w:rsid w:val="003E6015"/>
    <w:rsid w:val="003E6E55"/>
    <w:rsid w:val="003E7093"/>
    <w:rsid w:val="003E711F"/>
    <w:rsid w:val="003F16EF"/>
    <w:rsid w:val="003F1912"/>
    <w:rsid w:val="003F25A9"/>
    <w:rsid w:val="003F3D5D"/>
    <w:rsid w:val="003F440E"/>
    <w:rsid w:val="003F50F3"/>
    <w:rsid w:val="003F5826"/>
    <w:rsid w:val="00400516"/>
    <w:rsid w:val="0040053E"/>
    <w:rsid w:val="0040297B"/>
    <w:rsid w:val="00403231"/>
    <w:rsid w:val="00403A2B"/>
    <w:rsid w:val="00404E02"/>
    <w:rsid w:val="00404E69"/>
    <w:rsid w:val="00404F9B"/>
    <w:rsid w:val="004077CA"/>
    <w:rsid w:val="00410AE0"/>
    <w:rsid w:val="0041132C"/>
    <w:rsid w:val="00411575"/>
    <w:rsid w:val="00411B46"/>
    <w:rsid w:val="00412003"/>
    <w:rsid w:val="0041421E"/>
    <w:rsid w:val="0041522F"/>
    <w:rsid w:val="004165A5"/>
    <w:rsid w:val="004219AC"/>
    <w:rsid w:val="0042210F"/>
    <w:rsid w:val="00422EAA"/>
    <w:rsid w:val="00423183"/>
    <w:rsid w:val="00423E98"/>
    <w:rsid w:val="00424DAE"/>
    <w:rsid w:val="00425538"/>
    <w:rsid w:val="00426D04"/>
    <w:rsid w:val="00427C65"/>
    <w:rsid w:val="00432069"/>
    <w:rsid w:val="00432A38"/>
    <w:rsid w:val="00432CD6"/>
    <w:rsid w:val="0043348F"/>
    <w:rsid w:val="004334BF"/>
    <w:rsid w:val="00434DF3"/>
    <w:rsid w:val="00436D54"/>
    <w:rsid w:val="00437E48"/>
    <w:rsid w:val="0044009A"/>
    <w:rsid w:val="004408A1"/>
    <w:rsid w:val="00441A21"/>
    <w:rsid w:val="00441B52"/>
    <w:rsid w:val="00441DFE"/>
    <w:rsid w:val="00442654"/>
    <w:rsid w:val="00442E5B"/>
    <w:rsid w:val="0044379B"/>
    <w:rsid w:val="00443E07"/>
    <w:rsid w:val="00444BB3"/>
    <w:rsid w:val="0044539C"/>
    <w:rsid w:val="00445C76"/>
    <w:rsid w:val="00445D50"/>
    <w:rsid w:val="00446FE7"/>
    <w:rsid w:val="004471E8"/>
    <w:rsid w:val="00447F98"/>
    <w:rsid w:val="004502CE"/>
    <w:rsid w:val="00452E21"/>
    <w:rsid w:val="00453538"/>
    <w:rsid w:val="00455A28"/>
    <w:rsid w:val="00456642"/>
    <w:rsid w:val="004577D0"/>
    <w:rsid w:val="004577D3"/>
    <w:rsid w:val="004603A2"/>
    <w:rsid w:val="004607CF"/>
    <w:rsid w:val="004622B6"/>
    <w:rsid w:val="0046235A"/>
    <w:rsid w:val="004645A0"/>
    <w:rsid w:val="0046568E"/>
    <w:rsid w:val="004659DF"/>
    <w:rsid w:val="00470DB5"/>
    <w:rsid w:val="00470DC8"/>
    <w:rsid w:val="00472C4C"/>
    <w:rsid w:val="00475831"/>
    <w:rsid w:val="00475862"/>
    <w:rsid w:val="00475DAA"/>
    <w:rsid w:val="00476880"/>
    <w:rsid w:val="0048088A"/>
    <w:rsid w:val="00481F5C"/>
    <w:rsid w:val="00481F91"/>
    <w:rsid w:val="00483ABF"/>
    <w:rsid w:val="00484068"/>
    <w:rsid w:val="004851F7"/>
    <w:rsid w:val="00485237"/>
    <w:rsid w:val="00485620"/>
    <w:rsid w:val="00486088"/>
    <w:rsid w:val="00487799"/>
    <w:rsid w:val="00490727"/>
    <w:rsid w:val="004913E0"/>
    <w:rsid w:val="00492B8F"/>
    <w:rsid w:val="00492FA8"/>
    <w:rsid w:val="00493836"/>
    <w:rsid w:val="0049519F"/>
    <w:rsid w:val="00496243"/>
    <w:rsid w:val="00496B1C"/>
    <w:rsid w:val="004A067C"/>
    <w:rsid w:val="004A1671"/>
    <w:rsid w:val="004A1BDD"/>
    <w:rsid w:val="004A320B"/>
    <w:rsid w:val="004A553C"/>
    <w:rsid w:val="004A7354"/>
    <w:rsid w:val="004B0A8C"/>
    <w:rsid w:val="004B1E15"/>
    <w:rsid w:val="004B2367"/>
    <w:rsid w:val="004B3202"/>
    <w:rsid w:val="004B381D"/>
    <w:rsid w:val="004B4077"/>
    <w:rsid w:val="004B4DEF"/>
    <w:rsid w:val="004B5425"/>
    <w:rsid w:val="004B5F29"/>
    <w:rsid w:val="004B6096"/>
    <w:rsid w:val="004B68E8"/>
    <w:rsid w:val="004B79A1"/>
    <w:rsid w:val="004C0474"/>
    <w:rsid w:val="004C0BB7"/>
    <w:rsid w:val="004C265C"/>
    <w:rsid w:val="004C3826"/>
    <w:rsid w:val="004C384E"/>
    <w:rsid w:val="004C399B"/>
    <w:rsid w:val="004C4BBE"/>
    <w:rsid w:val="004C622B"/>
    <w:rsid w:val="004C6809"/>
    <w:rsid w:val="004C71F5"/>
    <w:rsid w:val="004D05F8"/>
    <w:rsid w:val="004D080E"/>
    <w:rsid w:val="004D0BB6"/>
    <w:rsid w:val="004D14AC"/>
    <w:rsid w:val="004D26CE"/>
    <w:rsid w:val="004D3043"/>
    <w:rsid w:val="004D355D"/>
    <w:rsid w:val="004D37CC"/>
    <w:rsid w:val="004D3F0D"/>
    <w:rsid w:val="004D41DC"/>
    <w:rsid w:val="004D4B57"/>
    <w:rsid w:val="004D4CA2"/>
    <w:rsid w:val="004D5430"/>
    <w:rsid w:val="004D58A0"/>
    <w:rsid w:val="004D62E3"/>
    <w:rsid w:val="004D630E"/>
    <w:rsid w:val="004D6CF8"/>
    <w:rsid w:val="004D76A1"/>
    <w:rsid w:val="004D7FED"/>
    <w:rsid w:val="004E1AB8"/>
    <w:rsid w:val="004E1CFE"/>
    <w:rsid w:val="004E2DAF"/>
    <w:rsid w:val="004E4443"/>
    <w:rsid w:val="004E4690"/>
    <w:rsid w:val="004E5EA9"/>
    <w:rsid w:val="004E6153"/>
    <w:rsid w:val="004E6C2C"/>
    <w:rsid w:val="004E6CDF"/>
    <w:rsid w:val="004E7CE3"/>
    <w:rsid w:val="004F01C9"/>
    <w:rsid w:val="004F21A6"/>
    <w:rsid w:val="004F31FB"/>
    <w:rsid w:val="004F3F72"/>
    <w:rsid w:val="004F430D"/>
    <w:rsid w:val="004F43B4"/>
    <w:rsid w:val="004F4C4F"/>
    <w:rsid w:val="004F4FE8"/>
    <w:rsid w:val="004F5421"/>
    <w:rsid w:val="004F6050"/>
    <w:rsid w:val="00500562"/>
    <w:rsid w:val="00500A4E"/>
    <w:rsid w:val="00500D01"/>
    <w:rsid w:val="00502184"/>
    <w:rsid w:val="005037E4"/>
    <w:rsid w:val="00503D6C"/>
    <w:rsid w:val="00504FBC"/>
    <w:rsid w:val="00505D93"/>
    <w:rsid w:val="00510D44"/>
    <w:rsid w:val="005112B3"/>
    <w:rsid w:val="00511DA6"/>
    <w:rsid w:val="00512611"/>
    <w:rsid w:val="005138CF"/>
    <w:rsid w:val="0051392D"/>
    <w:rsid w:val="00513F39"/>
    <w:rsid w:val="005147A5"/>
    <w:rsid w:val="00515780"/>
    <w:rsid w:val="00515B97"/>
    <w:rsid w:val="00517606"/>
    <w:rsid w:val="00517E88"/>
    <w:rsid w:val="0052069A"/>
    <w:rsid w:val="005213A1"/>
    <w:rsid w:val="00521628"/>
    <w:rsid w:val="0052258A"/>
    <w:rsid w:val="0052324F"/>
    <w:rsid w:val="00523E8C"/>
    <w:rsid w:val="00524DD5"/>
    <w:rsid w:val="00526582"/>
    <w:rsid w:val="00526645"/>
    <w:rsid w:val="005269BD"/>
    <w:rsid w:val="0052730C"/>
    <w:rsid w:val="00527764"/>
    <w:rsid w:val="00530A10"/>
    <w:rsid w:val="00530E5D"/>
    <w:rsid w:val="00533B22"/>
    <w:rsid w:val="00534297"/>
    <w:rsid w:val="00534BB1"/>
    <w:rsid w:val="00534DF6"/>
    <w:rsid w:val="005363CA"/>
    <w:rsid w:val="005364D6"/>
    <w:rsid w:val="00537521"/>
    <w:rsid w:val="005407F9"/>
    <w:rsid w:val="0054293F"/>
    <w:rsid w:val="00542F58"/>
    <w:rsid w:val="00543446"/>
    <w:rsid w:val="00545423"/>
    <w:rsid w:val="00545697"/>
    <w:rsid w:val="0054588E"/>
    <w:rsid w:val="00547C33"/>
    <w:rsid w:val="00547CDE"/>
    <w:rsid w:val="00547E71"/>
    <w:rsid w:val="0055232A"/>
    <w:rsid w:val="005526EA"/>
    <w:rsid w:val="005527ED"/>
    <w:rsid w:val="005531D9"/>
    <w:rsid w:val="0055382D"/>
    <w:rsid w:val="00555370"/>
    <w:rsid w:val="00555891"/>
    <w:rsid w:val="00555BA0"/>
    <w:rsid w:val="00556440"/>
    <w:rsid w:val="00557ACE"/>
    <w:rsid w:val="00560DC3"/>
    <w:rsid w:val="005634EB"/>
    <w:rsid w:val="00563AE3"/>
    <w:rsid w:val="00564570"/>
    <w:rsid w:val="00565462"/>
    <w:rsid w:val="005654FC"/>
    <w:rsid w:val="005668D0"/>
    <w:rsid w:val="00567716"/>
    <w:rsid w:val="0057097B"/>
    <w:rsid w:val="005723FB"/>
    <w:rsid w:val="00572CCD"/>
    <w:rsid w:val="00573682"/>
    <w:rsid w:val="0057440A"/>
    <w:rsid w:val="00574CB1"/>
    <w:rsid w:val="00575F32"/>
    <w:rsid w:val="00576F8B"/>
    <w:rsid w:val="00577473"/>
    <w:rsid w:val="00577D41"/>
    <w:rsid w:val="00577E84"/>
    <w:rsid w:val="005801F9"/>
    <w:rsid w:val="0058127B"/>
    <w:rsid w:val="00581A12"/>
    <w:rsid w:val="00581E95"/>
    <w:rsid w:val="005823CF"/>
    <w:rsid w:val="005829BC"/>
    <w:rsid w:val="0058328B"/>
    <w:rsid w:val="005845B6"/>
    <w:rsid w:val="0058481E"/>
    <w:rsid w:val="00584F2E"/>
    <w:rsid w:val="00586BB7"/>
    <w:rsid w:val="0058747A"/>
    <w:rsid w:val="00587544"/>
    <w:rsid w:val="00590205"/>
    <w:rsid w:val="005906AD"/>
    <w:rsid w:val="00591963"/>
    <w:rsid w:val="00591B33"/>
    <w:rsid w:val="005923DD"/>
    <w:rsid w:val="005928B2"/>
    <w:rsid w:val="00592C3E"/>
    <w:rsid w:val="00596449"/>
    <w:rsid w:val="00596BAF"/>
    <w:rsid w:val="00597175"/>
    <w:rsid w:val="005971D3"/>
    <w:rsid w:val="00597331"/>
    <w:rsid w:val="005A04AF"/>
    <w:rsid w:val="005A0EE4"/>
    <w:rsid w:val="005A27FB"/>
    <w:rsid w:val="005A2AB2"/>
    <w:rsid w:val="005A3E28"/>
    <w:rsid w:val="005A530C"/>
    <w:rsid w:val="005A58A7"/>
    <w:rsid w:val="005A5FB4"/>
    <w:rsid w:val="005A65C5"/>
    <w:rsid w:val="005A71AD"/>
    <w:rsid w:val="005A7889"/>
    <w:rsid w:val="005A7E27"/>
    <w:rsid w:val="005A7F1B"/>
    <w:rsid w:val="005B0639"/>
    <w:rsid w:val="005B227F"/>
    <w:rsid w:val="005B4689"/>
    <w:rsid w:val="005B53EB"/>
    <w:rsid w:val="005B59ED"/>
    <w:rsid w:val="005B5C5A"/>
    <w:rsid w:val="005B6944"/>
    <w:rsid w:val="005B7ED8"/>
    <w:rsid w:val="005C1762"/>
    <w:rsid w:val="005C19AD"/>
    <w:rsid w:val="005C2919"/>
    <w:rsid w:val="005C518A"/>
    <w:rsid w:val="005C51C5"/>
    <w:rsid w:val="005C5330"/>
    <w:rsid w:val="005C6246"/>
    <w:rsid w:val="005C652F"/>
    <w:rsid w:val="005C725A"/>
    <w:rsid w:val="005C751F"/>
    <w:rsid w:val="005C75F2"/>
    <w:rsid w:val="005D0E1C"/>
    <w:rsid w:val="005D14AA"/>
    <w:rsid w:val="005D220C"/>
    <w:rsid w:val="005D2C37"/>
    <w:rsid w:val="005D3DB9"/>
    <w:rsid w:val="005D3EDB"/>
    <w:rsid w:val="005D5CB0"/>
    <w:rsid w:val="005D606A"/>
    <w:rsid w:val="005D6723"/>
    <w:rsid w:val="005D6983"/>
    <w:rsid w:val="005D7287"/>
    <w:rsid w:val="005D73E6"/>
    <w:rsid w:val="005D7D1C"/>
    <w:rsid w:val="005E02AA"/>
    <w:rsid w:val="005E1B28"/>
    <w:rsid w:val="005E2E31"/>
    <w:rsid w:val="005E3349"/>
    <w:rsid w:val="005E4F12"/>
    <w:rsid w:val="005E5CA0"/>
    <w:rsid w:val="005E5FA0"/>
    <w:rsid w:val="005E61E5"/>
    <w:rsid w:val="005E6203"/>
    <w:rsid w:val="005E6CFE"/>
    <w:rsid w:val="005F0355"/>
    <w:rsid w:val="005F115B"/>
    <w:rsid w:val="005F5E43"/>
    <w:rsid w:val="005F5E85"/>
    <w:rsid w:val="00600008"/>
    <w:rsid w:val="00600D5D"/>
    <w:rsid w:val="00600EF5"/>
    <w:rsid w:val="006025A1"/>
    <w:rsid w:val="00603D05"/>
    <w:rsid w:val="00605095"/>
    <w:rsid w:val="00605F52"/>
    <w:rsid w:val="00606063"/>
    <w:rsid w:val="00606108"/>
    <w:rsid w:val="0060630E"/>
    <w:rsid w:val="00606AA9"/>
    <w:rsid w:val="006074E4"/>
    <w:rsid w:val="00607764"/>
    <w:rsid w:val="006120C1"/>
    <w:rsid w:val="00612EE3"/>
    <w:rsid w:val="00615C0A"/>
    <w:rsid w:val="006165FA"/>
    <w:rsid w:val="00616D7D"/>
    <w:rsid w:val="006201FC"/>
    <w:rsid w:val="00620ADD"/>
    <w:rsid w:val="006220C5"/>
    <w:rsid w:val="006220ED"/>
    <w:rsid w:val="00623B2A"/>
    <w:rsid w:val="0062514F"/>
    <w:rsid w:val="0062582E"/>
    <w:rsid w:val="00626A07"/>
    <w:rsid w:val="0062714C"/>
    <w:rsid w:val="006271C8"/>
    <w:rsid w:val="00633893"/>
    <w:rsid w:val="00635551"/>
    <w:rsid w:val="00635B3D"/>
    <w:rsid w:val="006400AA"/>
    <w:rsid w:val="00640135"/>
    <w:rsid w:val="006401EB"/>
    <w:rsid w:val="006404B1"/>
    <w:rsid w:val="00640EF2"/>
    <w:rsid w:val="006412A8"/>
    <w:rsid w:val="006429DD"/>
    <w:rsid w:val="00644136"/>
    <w:rsid w:val="00645AE3"/>
    <w:rsid w:val="00646A62"/>
    <w:rsid w:val="0064718C"/>
    <w:rsid w:val="0065049B"/>
    <w:rsid w:val="00650D73"/>
    <w:rsid w:val="00650E6A"/>
    <w:rsid w:val="006513BB"/>
    <w:rsid w:val="00652878"/>
    <w:rsid w:val="006531D4"/>
    <w:rsid w:val="0065429F"/>
    <w:rsid w:val="006558EE"/>
    <w:rsid w:val="00656C4C"/>
    <w:rsid w:val="00656E1C"/>
    <w:rsid w:val="00657231"/>
    <w:rsid w:val="00657CAF"/>
    <w:rsid w:val="006602D4"/>
    <w:rsid w:val="00660334"/>
    <w:rsid w:val="006603BD"/>
    <w:rsid w:val="00660832"/>
    <w:rsid w:val="006611AA"/>
    <w:rsid w:val="006616B4"/>
    <w:rsid w:val="00664184"/>
    <w:rsid w:val="00665730"/>
    <w:rsid w:val="006659F9"/>
    <w:rsid w:val="00665B14"/>
    <w:rsid w:val="00667FBC"/>
    <w:rsid w:val="006710AE"/>
    <w:rsid w:val="006719CE"/>
    <w:rsid w:val="0067250B"/>
    <w:rsid w:val="00672A76"/>
    <w:rsid w:val="00673072"/>
    <w:rsid w:val="00673DBE"/>
    <w:rsid w:val="00674054"/>
    <w:rsid w:val="0067626C"/>
    <w:rsid w:val="00677354"/>
    <w:rsid w:val="006777C4"/>
    <w:rsid w:val="00682286"/>
    <w:rsid w:val="00682EB3"/>
    <w:rsid w:val="0068346C"/>
    <w:rsid w:val="0068436B"/>
    <w:rsid w:val="006843D8"/>
    <w:rsid w:val="0068519B"/>
    <w:rsid w:val="00687DF3"/>
    <w:rsid w:val="00691A93"/>
    <w:rsid w:val="00691F4F"/>
    <w:rsid w:val="00692A21"/>
    <w:rsid w:val="00692F9A"/>
    <w:rsid w:val="00693241"/>
    <w:rsid w:val="00693BD3"/>
    <w:rsid w:val="0069451B"/>
    <w:rsid w:val="0069571A"/>
    <w:rsid w:val="00695AA2"/>
    <w:rsid w:val="006A0BB9"/>
    <w:rsid w:val="006A10E2"/>
    <w:rsid w:val="006A16F5"/>
    <w:rsid w:val="006A498E"/>
    <w:rsid w:val="006A5543"/>
    <w:rsid w:val="006A5C73"/>
    <w:rsid w:val="006A6B1E"/>
    <w:rsid w:val="006A7893"/>
    <w:rsid w:val="006A7E6B"/>
    <w:rsid w:val="006B0099"/>
    <w:rsid w:val="006B0B94"/>
    <w:rsid w:val="006B1169"/>
    <w:rsid w:val="006B12FA"/>
    <w:rsid w:val="006B3834"/>
    <w:rsid w:val="006B3B41"/>
    <w:rsid w:val="006B40A3"/>
    <w:rsid w:val="006B461E"/>
    <w:rsid w:val="006B5A77"/>
    <w:rsid w:val="006B5DDC"/>
    <w:rsid w:val="006B7134"/>
    <w:rsid w:val="006C0F42"/>
    <w:rsid w:val="006C1059"/>
    <w:rsid w:val="006C12EC"/>
    <w:rsid w:val="006C1940"/>
    <w:rsid w:val="006C1C7C"/>
    <w:rsid w:val="006C1F4E"/>
    <w:rsid w:val="006C293B"/>
    <w:rsid w:val="006C32D2"/>
    <w:rsid w:val="006C336F"/>
    <w:rsid w:val="006C3C21"/>
    <w:rsid w:val="006C5607"/>
    <w:rsid w:val="006C6E68"/>
    <w:rsid w:val="006C7A31"/>
    <w:rsid w:val="006D06B0"/>
    <w:rsid w:val="006D0B9D"/>
    <w:rsid w:val="006D0CAD"/>
    <w:rsid w:val="006D1C78"/>
    <w:rsid w:val="006D44FD"/>
    <w:rsid w:val="006D6929"/>
    <w:rsid w:val="006D6A7A"/>
    <w:rsid w:val="006D7A46"/>
    <w:rsid w:val="006E188E"/>
    <w:rsid w:val="006E1E3E"/>
    <w:rsid w:val="006E2D4D"/>
    <w:rsid w:val="006E5722"/>
    <w:rsid w:val="006E6D58"/>
    <w:rsid w:val="006F0F75"/>
    <w:rsid w:val="006F16AA"/>
    <w:rsid w:val="006F16E3"/>
    <w:rsid w:val="006F25A8"/>
    <w:rsid w:val="006F4C28"/>
    <w:rsid w:val="006F59F6"/>
    <w:rsid w:val="006F5DB3"/>
    <w:rsid w:val="006F77BC"/>
    <w:rsid w:val="006F7F02"/>
    <w:rsid w:val="00700640"/>
    <w:rsid w:val="00700826"/>
    <w:rsid w:val="007017E4"/>
    <w:rsid w:val="00701B5A"/>
    <w:rsid w:val="00702372"/>
    <w:rsid w:val="0070256D"/>
    <w:rsid w:val="0070364E"/>
    <w:rsid w:val="00703B87"/>
    <w:rsid w:val="00703E9D"/>
    <w:rsid w:val="00704160"/>
    <w:rsid w:val="007053D1"/>
    <w:rsid w:val="0070551B"/>
    <w:rsid w:val="00706120"/>
    <w:rsid w:val="00706B00"/>
    <w:rsid w:val="00707297"/>
    <w:rsid w:val="00710497"/>
    <w:rsid w:val="007104E8"/>
    <w:rsid w:val="00710790"/>
    <w:rsid w:val="00711C79"/>
    <w:rsid w:val="007126B6"/>
    <w:rsid w:val="00712F19"/>
    <w:rsid w:val="0071390C"/>
    <w:rsid w:val="007156FC"/>
    <w:rsid w:val="00715A29"/>
    <w:rsid w:val="00716942"/>
    <w:rsid w:val="007173E9"/>
    <w:rsid w:val="00722DBF"/>
    <w:rsid w:val="00723DEE"/>
    <w:rsid w:val="0072418D"/>
    <w:rsid w:val="00724A11"/>
    <w:rsid w:val="00727519"/>
    <w:rsid w:val="00727CA7"/>
    <w:rsid w:val="00733661"/>
    <w:rsid w:val="007341AC"/>
    <w:rsid w:val="0073431C"/>
    <w:rsid w:val="0073524C"/>
    <w:rsid w:val="00735A10"/>
    <w:rsid w:val="00736366"/>
    <w:rsid w:val="0073788C"/>
    <w:rsid w:val="00740CFC"/>
    <w:rsid w:val="007416B8"/>
    <w:rsid w:val="007427D2"/>
    <w:rsid w:val="00744013"/>
    <w:rsid w:val="007448D3"/>
    <w:rsid w:val="00745BD5"/>
    <w:rsid w:val="007460DE"/>
    <w:rsid w:val="00747A7E"/>
    <w:rsid w:val="0075146E"/>
    <w:rsid w:val="00752195"/>
    <w:rsid w:val="007525B8"/>
    <w:rsid w:val="00753009"/>
    <w:rsid w:val="0075385F"/>
    <w:rsid w:val="00755E42"/>
    <w:rsid w:val="007567A6"/>
    <w:rsid w:val="0076005C"/>
    <w:rsid w:val="00760B7F"/>
    <w:rsid w:val="00762D0C"/>
    <w:rsid w:val="00762D5B"/>
    <w:rsid w:val="00762D91"/>
    <w:rsid w:val="007656E7"/>
    <w:rsid w:val="007666A4"/>
    <w:rsid w:val="0076679A"/>
    <w:rsid w:val="00770234"/>
    <w:rsid w:val="00773365"/>
    <w:rsid w:val="0077449E"/>
    <w:rsid w:val="0077477C"/>
    <w:rsid w:val="0077513F"/>
    <w:rsid w:val="00777B55"/>
    <w:rsid w:val="00777EFB"/>
    <w:rsid w:val="00781222"/>
    <w:rsid w:val="00781624"/>
    <w:rsid w:val="00781E3C"/>
    <w:rsid w:val="007830FB"/>
    <w:rsid w:val="00783C8E"/>
    <w:rsid w:val="00783F94"/>
    <w:rsid w:val="007849CF"/>
    <w:rsid w:val="00784B34"/>
    <w:rsid w:val="007858BA"/>
    <w:rsid w:val="00785A09"/>
    <w:rsid w:val="00786029"/>
    <w:rsid w:val="00787F16"/>
    <w:rsid w:val="00790BD2"/>
    <w:rsid w:val="00792863"/>
    <w:rsid w:val="00795313"/>
    <w:rsid w:val="007959B4"/>
    <w:rsid w:val="00797700"/>
    <w:rsid w:val="007A1C74"/>
    <w:rsid w:val="007A248A"/>
    <w:rsid w:val="007A2ABA"/>
    <w:rsid w:val="007A3026"/>
    <w:rsid w:val="007A3AEA"/>
    <w:rsid w:val="007A4FF7"/>
    <w:rsid w:val="007A6F44"/>
    <w:rsid w:val="007A7F97"/>
    <w:rsid w:val="007B04BD"/>
    <w:rsid w:val="007B3AF2"/>
    <w:rsid w:val="007B3B37"/>
    <w:rsid w:val="007B3F78"/>
    <w:rsid w:val="007B4024"/>
    <w:rsid w:val="007B4B8A"/>
    <w:rsid w:val="007B4D7D"/>
    <w:rsid w:val="007B4F3E"/>
    <w:rsid w:val="007B6C1B"/>
    <w:rsid w:val="007B7197"/>
    <w:rsid w:val="007C21E9"/>
    <w:rsid w:val="007C234A"/>
    <w:rsid w:val="007C2440"/>
    <w:rsid w:val="007C4550"/>
    <w:rsid w:val="007C6317"/>
    <w:rsid w:val="007C6CD0"/>
    <w:rsid w:val="007C79F2"/>
    <w:rsid w:val="007C7A59"/>
    <w:rsid w:val="007D0C3B"/>
    <w:rsid w:val="007D583B"/>
    <w:rsid w:val="007D61D4"/>
    <w:rsid w:val="007D655F"/>
    <w:rsid w:val="007D736E"/>
    <w:rsid w:val="007D7653"/>
    <w:rsid w:val="007D7E9D"/>
    <w:rsid w:val="007E0026"/>
    <w:rsid w:val="007E0272"/>
    <w:rsid w:val="007E1ADE"/>
    <w:rsid w:val="007E2A24"/>
    <w:rsid w:val="007E3C28"/>
    <w:rsid w:val="007E3EAD"/>
    <w:rsid w:val="007E3F47"/>
    <w:rsid w:val="007E7122"/>
    <w:rsid w:val="007E7C94"/>
    <w:rsid w:val="007F21EE"/>
    <w:rsid w:val="007F2DAB"/>
    <w:rsid w:val="007F3C9C"/>
    <w:rsid w:val="007F443B"/>
    <w:rsid w:val="007F5585"/>
    <w:rsid w:val="007F5943"/>
    <w:rsid w:val="007F5A4B"/>
    <w:rsid w:val="007F620F"/>
    <w:rsid w:val="007F6ABA"/>
    <w:rsid w:val="007F70A7"/>
    <w:rsid w:val="007F72FF"/>
    <w:rsid w:val="007F7B5E"/>
    <w:rsid w:val="008006EE"/>
    <w:rsid w:val="008011FA"/>
    <w:rsid w:val="00803064"/>
    <w:rsid w:val="008034CC"/>
    <w:rsid w:val="0080446C"/>
    <w:rsid w:val="00804EA1"/>
    <w:rsid w:val="008056E9"/>
    <w:rsid w:val="00805D43"/>
    <w:rsid w:val="008064A4"/>
    <w:rsid w:val="0081049F"/>
    <w:rsid w:val="00813F2D"/>
    <w:rsid w:val="00814580"/>
    <w:rsid w:val="00814632"/>
    <w:rsid w:val="008150BE"/>
    <w:rsid w:val="00815FBF"/>
    <w:rsid w:val="008162BE"/>
    <w:rsid w:val="008200C5"/>
    <w:rsid w:val="00820105"/>
    <w:rsid w:val="0082127B"/>
    <w:rsid w:val="00822005"/>
    <w:rsid w:val="008238AC"/>
    <w:rsid w:val="00825C46"/>
    <w:rsid w:val="00827370"/>
    <w:rsid w:val="008275D3"/>
    <w:rsid w:val="00827A40"/>
    <w:rsid w:val="00830606"/>
    <w:rsid w:val="00833371"/>
    <w:rsid w:val="008343A8"/>
    <w:rsid w:val="00834A8A"/>
    <w:rsid w:val="00836860"/>
    <w:rsid w:val="00840B2E"/>
    <w:rsid w:val="00844302"/>
    <w:rsid w:val="008445E6"/>
    <w:rsid w:val="00844F48"/>
    <w:rsid w:val="008455C2"/>
    <w:rsid w:val="00845ADA"/>
    <w:rsid w:val="008464D4"/>
    <w:rsid w:val="00846CDC"/>
    <w:rsid w:val="00846E45"/>
    <w:rsid w:val="008509D3"/>
    <w:rsid w:val="008524F5"/>
    <w:rsid w:val="008547AE"/>
    <w:rsid w:val="00854CF3"/>
    <w:rsid w:val="00854D93"/>
    <w:rsid w:val="00855FC5"/>
    <w:rsid w:val="00856F4E"/>
    <w:rsid w:val="00857FC2"/>
    <w:rsid w:val="008605E0"/>
    <w:rsid w:val="00861058"/>
    <w:rsid w:val="00861B20"/>
    <w:rsid w:val="00863375"/>
    <w:rsid w:val="00863D9C"/>
    <w:rsid w:val="00864035"/>
    <w:rsid w:val="008643D9"/>
    <w:rsid w:val="00864F16"/>
    <w:rsid w:val="008659C5"/>
    <w:rsid w:val="008659D2"/>
    <w:rsid w:val="00865EFA"/>
    <w:rsid w:val="00866873"/>
    <w:rsid w:val="00866EF6"/>
    <w:rsid w:val="00867576"/>
    <w:rsid w:val="00875A04"/>
    <w:rsid w:val="008762C3"/>
    <w:rsid w:val="008763F4"/>
    <w:rsid w:val="00876B99"/>
    <w:rsid w:val="00880456"/>
    <w:rsid w:val="00880A06"/>
    <w:rsid w:val="00882CE3"/>
    <w:rsid w:val="00883252"/>
    <w:rsid w:val="0088361F"/>
    <w:rsid w:val="008839C5"/>
    <w:rsid w:val="00883E51"/>
    <w:rsid w:val="008843E0"/>
    <w:rsid w:val="00884458"/>
    <w:rsid w:val="008849EA"/>
    <w:rsid w:val="00885DD9"/>
    <w:rsid w:val="00886027"/>
    <w:rsid w:val="00886F3B"/>
    <w:rsid w:val="00890A3D"/>
    <w:rsid w:val="008916BC"/>
    <w:rsid w:val="00891FE8"/>
    <w:rsid w:val="00892732"/>
    <w:rsid w:val="00892792"/>
    <w:rsid w:val="00893B7E"/>
    <w:rsid w:val="00893DC5"/>
    <w:rsid w:val="00893FA4"/>
    <w:rsid w:val="0089417B"/>
    <w:rsid w:val="0089427E"/>
    <w:rsid w:val="0089732D"/>
    <w:rsid w:val="008A0811"/>
    <w:rsid w:val="008A241B"/>
    <w:rsid w:val="008A2618"/>
    <w:rsid w:val="008A2CA3"/>
    <w:rsid w:val="008A3E72"/>
    <w:rsid w:val="008A43E5"/>
    <w:rsid w:val="008A448B"/>
    <w:rsid w:val="008A5BF5"/>
    <w:rsid w:val="008A69F7"/>
    <w:rsid w:val="008B0B73"/>
    <w:rsid w:val="008B0DA1"/>
    <w:rsid w:val="008B1566"/>
    <w:rsid w:val="008B3275"/>
    <w:rsid w:val="008B390A"/>
    <w:rsid w:val="008B536A"/>
    <w:rsid w:val="008B6A55"/>
    <w:rsid w:val="008B7BD1"/>
    <w:rsid w:val="008C2E44"/>
    <w:rsid w:val="008C5956"/>
    <w:rsid w:val="008C6F1C"/>
    <w:rsid w:val="008C779E"/>
    <w:rsid w:val="008C7E0A"/>
    <w:rsid w:val="008D0484"/>
    <w:rsid w:val="008D16ED"/>
    <w:rsid w:val="008D2A6B"/>
    <w:rsid w:val="008D2D21"/>
    <w:rsid w:val="008D2F71"/>
    <w:rsid w:val="008D3460"/>
    <w:rsid w:val="008D46EE"/>
    <w:rsid w:val="008D49A5"/>
    <w:rsid w:val="008D502C"/>
    <w:rsid w:val="008D6039"/>
    <w:rsid w:val="008D653B"/>
    <w:rsid w:val="008D6D19"/>
    <w:rsid w:val="008D7F9C"/>
    <w:rsid w:val="008E0B66"/>
    <w:rsid w:val="008E16CC"/>
    <w:rsid w:val="008E172D"/>
    <w:rsid w:val="008E2C0C"/>
    <w:rsid w:val="008E392E"/>
    <w:rsid w:val="008E3AF0"/>
    <w:rsid w:val="008E6252"/>
    <w:rsid w:val="008E6EB6"/>
    <w:rsid w:val="008E7DCD"/>
    <w:rsid w:val="008F199B"/>
    <w:rsid w:val="008F1E99"/>
    <w:rsid w:val="008F33D7"/>
    <w:rsid w:val="008F3654"/>
    <w:rsid w:val="008F48BD"/>
    <w:rsid w:val="008F544B"/>
    <w:rsid w:val="008F5530"/>
    <w:rsid w:val="008F6611"/>
    <w:rsid w:val="008F737A"/>
    <w:rsid w:val="008F78E3"/>
    <w:rsid w:val="008F7A0C"/>
    <w:rsid w:val="009023E9"/>
    <w:rsid w:val="00902730"/>
    <w:rsid w:val="009036F4"/>
    <w:rsid w:val="00904C96"/>
    <w:rsid w:val="00906802"/>
    <w:rsid w:val="0090694F"/>
    <w:rsid w:val="00906C9F"/>
    <w:rsid w:val="00911819"/>
    <w:rsid w:val="00912E0F"/>
    <w:rsid w:val="00914913"/>
    <w:rsid w:val="00915555"/>
    <w:rsid w:val="009159BA"/>
    <w:rsid w:val="00916C5B"/>
    <w:rsid w:val="00916D44"/>
    <w:rsid w:val="0092014C"/>
    <w:rsid w:val="00921577"/>
    <w:rsid w:val="00921D29"/>
    <w:rsid w:val="00924E28"/>
    <w:rsid w:val="0092529D"/>
    <w:rsid w:val="009259E1"/>
    <w:rsid w:val="00925CFE"/>
    <w:rsid w:val="0093407C"/>
    <w:rsid w:val="00934ED4"/>
    <w:rsid w:val="00934F7F"/>
    <w:rsid w:val="00935B3A"/>
    <w:rsid w:val="00936737"/>
    <w:rsid w:val="00936D25"/>
    <w:rsid w:val="0094080D"/>
    <w:rsid w:val="009420EF"/>
    <w:rsid w:val="009423CE"/>
    <w:rsid w:val="00942779"/>
    <w:rsid w:val="0094322D"/>
    <w:rsid w:val="00943FB0"/>
    <w:rsid w:val="00945BF1"/>
    <w:rsid w:val="00946DA9"/>
    <w:rsid w:val="009502F1"/>
    <w:rsid w:val="009507B8"/>
    <w:rsid w:val="0095188F"/>
    <w:rsid w:val="009537AD"/>
    <w:rsid w:val="009550A0"/>
    <w:rsid w:val="009551F3"/>
    <w:rsid w:val="009554BC"/>
    <w:rsid w:val="009556A1"/>
    <w:rsid w:val="00956D0A"/>
    <w:rsid w:val="009573C8"/>
    <w:rsid w:val="009578B7"/>
    <w:rsid w:val="00960742"/>
    <w:rsid w:val="00960C64"/>
    <w:rsid w:val="00963D4F"/>
    <w:rsid w:val="00966927"/>
    <w:rsid w:val="00966F6E"/>
    <w:rsid w:val="00967768"/>
    <w:rsid w:val="009719BB"/>
    <w:rsid w:val="0097218E"/>
    <w:rsid w:val="0097333C"/>
    <w:rsid w:val="0097392E"/>
    <w:rsid w:val="00974A73"/>
    <w:rsid w:val="009771A0"/>
    <w:rsid w:val="00977C05"/>
    <w:rsid w:val="00977E7E"/>
    <w:rsid w:val="00980425"/>
    <w:rsid w:val="009807CA"/>
    <w:rsid w:val="009809F1"/>
    <w:rsid w:val="00982595"/>
    <w:rsid w:val="00982613"/>
    <w:rsid w:val="00982B6C"/>
    <w:rsid w:val="00982EC7"/>
    <w:rsid w:val="0098571B"/>
    <w:rsid w:val="00986ECA"/>
    <w:rsid w:val="00986EE9"/>
    <w:rsid w:val="00990170"/>
    <w:rsid w:val="00990762"/>
    <w:rsid w:val="009909CD"/>
    <w:rsid w:val="0099106D"/>
    <w:rsid w:val="009915EA"/>
    <w:rsid w:val="00991C69"/>
    <w:rsid w:val="0099228B"/>
    <w:rsid w:val="009923C0"/>
    <w:rsid w:val="00992AB6"/>
    <w:rsid w:val="00992FA0"/>
    <w:rsid w:val="00993199"/>
    <w:rsid w:val="00993755"/>
    <w:rsid w:val="0099443B"/>
    <w:rsid w:val="009961F9"/>
    <w:rsid w:val="00997233"/>
    <w:rsid w:val="009A09A3"/>
    <w:rsid w:val="009A161A"/>
    <w:rsid w:val="009A4A34"/>
    <w:rsid w:val="009A668E"/>
    <w:rsid w:val="009A67B8"/>
    <w:rsid w:val="009A69CF"/>
    <w:rsid w:val="009A6C9F"/>
    <w:rsid w:val="009A6F51"/>
    <w:rsid w:val="009A7BE0"/>
    <w:rsid w:val="009B1791"/>
    <w:rsid w:val="009B1F14"/>
    <w:rsid w:val="009B209F"/>
    <w:rsid w:val="009B2133"/>
    <w:rsid w:val="009B25D7"/>
    <w:rsid w:val="009B2F5A"/>
    <w:rsid w:val="009B3405"/>
    <w:rsid w:val="009B36D5"/>
    <w:rsid w:val="009B4AAF"/>
    <w:rsid w:val="009B51E5"/>
    <w:rsid w:val="009B5478"/>
    <w:rsid w:val="009B78FE"/>
    <w:rsid w:val="009B79FA"/>
    <w:rsid w:val="009B7AD5"/>
    <w:rsid w:val="009C0095"/>
    <w:rsid w:val="009C02FE"/>
    <w:rsid w:val="009C2575"/>
    <w:rsid w:val="009C2F74"/>
    <w:rsid w:val="009C3521"/>
    <w:rsid w:val="009C3D63"/>
    <w:rsid w:val="009C4461"/>
    <w:rsid w:val="009C4806"/>
    <w:rsid w:val="009C5594"/>
    <w:rsid w:val="009C6274"/>
    <w:rsid w:val="009C6B5A"/>
    <w:rsid w:val="009C755E"/>
    <w:rsid w:val="009C7AB0"/>
    <w:rsid w:val="009C7FDB"/>
    <w:rsid w:val="009D3ECA"/>
    <w:rsid w:val="009D4595"/>
    <w:rsid w:val="009D5F6F"/>
    <w:rsid w:val="009E05CC"/>
    <w:rsid w:val="009E097D"/>
    <w:rsid w:val="009E0A7C"/>
    <w:rsid w:val="009E1999"/>
    <w:rsid w:val="009E23F8"/>
    <w:rsid w:val="009E2E79"/>
    <w:rsid w:val="009E331B"/>
    <w:rsid w:val="009E3FA4"/>
    <w:rsid w:val="009E419E"/>
    <w:rsid w:val="009E7A16"/>
    <w:rsid w:val="009E7E6E"/>
    <w:rsid w:val="009F2DD0"/>
    <w:rsid w:val="009F3BA6"/>
    <w:rsid w:val="009F4E90"/>
    <w:rsid w:val="009F55ED"/>
    <w:rsid w:val="009F640B"/>
    <w:rsid w:val="009F6735"/>
    <w:rsid w:val="00A00477"/>
    <w:rsid w:val="00A010E2"/>
    <w:rsid w:val="00A0303B"/>
    <w:rsid w:val="00A03544"/>
    <w:rsid w:val="00A04E55"/>
    <w:rsid w:val="00A061CB"/>
    <w:rsid w:val="00A064EC"/>
    <w:rsid w:val="00A068BB"/>
    <w:rsid w:val="00A06B82"/>
    <w:rsid w:val="00A070F5"/>
    <w:rsid w:val="00A07C95"/>
    <w:rsid w:val="00A07E67"/>
    <w:rsid w:val="00A11957"/>
    <w:rsid w:val="00A128D7"/>
    <w:rsid w:val="00A14991"/>
    <w:rsid w:val="00A17903"/>
    <w:rsid w:val="00A17B2F"/>
    <w:rsid w:val="00A22768"/>
    <w:rsid w:val="00A23125"/>
    <w:rsid w:val="00A256AD"/>
    <w:rsid w:val="00A274ED"/>
    <w:rsid w:val="00A3024D"/>
    <w:rsid w:val="00A31F2E"/>
    <w:rsid w:val="00A31F72"/>
    <w:rsid w:val="00A34267"/>
    <w:rsid w:val="00A34748"/>
    <w:rsid w:val="00A34A3F"/>
    <w:rsid w:val="00A350BE"/>
    <w:rsid w:val="00A36C55"/>
    <w:rsid w:val="00A36CCF"/>
    <w:rsid w:val="00A40D03"/>
    <w:rsid w:val="00A41090"/>
    <w:rsid w:val="00A4114F"/>
    <w:rsid w:val="00A4141C"/>
    <w:rsid w:val="00A41FC6"/>
    <w:rsid w:val="00A42CBC"/>
    <w:rsid w:val="00A42F54"/>
    <w:rsid w:val="00A4325A"/>
    <w:rsid w:val="00A433E0"/>
    <w:rsid w:val="00A43A51"/>
    <w:rsid w:val="00A44B1B"/>
    <w:rsid w:val="00A44F7D"/>
    <w:rsid w:val="00A44FFA"/>
    <w:rsid w:val="00A456B1"/>
    <w:rsid w:val="00A4583A"/>
    <w:rsid w:val="00A45D04"/>
    <w:rsid w:val="00A4668B"/>
    <w:rsid w:val="00A46EA8"/>
    <w:rsid w:val="00A50139"/>
    <w:rsid w:val="00A5058D"/>
    <w:rsid w:val="00A50D3D"/>
    <w:rsid w:val="00A520AE"/>
    <w:rsid w:val="00A531D9"/>
    <w:rsid w:val="00A5364E"/>
    <w:rsid w:val="00A576D0"/>
    <w:rsid w:val="00A57793"/>
    <w:rsid w:val="00A57C1F"/>
    <w:rsid w:val="00A60700"/>
    <w:rsid w:val="00A6093F"/>
    <w:rsid w:val="00A61D01"/>
    <w:rsid w:val="00A6271D"/>
    <w:rsid w:val="00A6381A"/>
    <w:rsid w:val="00A642D7"/>
    <w:rsid w:val="00A643E3"/>
    <w:rsid w:val="00A650AA"/>
    <w:rsid w:val="00A65100"/>
    <w:rsid w:val="00A7073E"/>
    <w:rsid w:val="00A70D9D"/>
    <w:rsid w:val="00A710CD"/>
    <w:rsid w:val="00A71A9C"/>
    <w:rsid w:val="00A72283"/>
    <w:rsid w:val="00A72508"/>
    <w:rsid w:val="00A73458"/>
    <w:rsid w:val="00A73E6E"/>
    <w:rsid w:val="00A74682"/>
    <w:rsid w:val="00A7548F"/>
    <w:rsid w:val="00A81673"/>
    <w:rsid w:val="00A81F16"/>
    <w:rsid w:val="00A856B8"/>
    <w:rsid w:val="00A90B4C"/>
    <w:rsid w:val="00A90EA6"/>
    <w:rsid w:val="00A93BA6"/>
    <w:rsid w:val="00A93EF2"/>
    <w:rsid w:val="00A9487F"/>
    <w:rsid w:val="00A955DC"/>
    <w:rsid w:val="00A95EA6"/>
    <w:rsid w:val="00A960A1"/>
    <w:rsid w:val="00A97500"/>
    <w:rsid w:val="00A97D91"/>
    <w:rsid w:val="00A97F18"/>
    <w:rsid w:val="00AA1104"/>
    <w:rsid w:val="00AA1A64"/>
    <w:rsid w:val="00AA3136"/>
    <w:rsid w:val="00AA3EAB"/>
    <w:rsid w:val="00AA5193"/>
    <w:rsid w:val="00AA51EC"/>
    <w:rsid w:val="00AA5627"/>
    <w:rsid w:val="00AA60F7"/>
    <w:rsid w:val="00AB0B2B"/>
    <w:rsid w:val="00AB392F"/>
    <w:rsid w:val="00AB5691"/>
    <w:rsid w:val="00AB5744"/>
    <w:rsid w:val="00AB595E"/>
    <w:rsid w:val="00AB5C6E"/>
    <w:rsid w:val="00AB6DC7"/>
    <w:rsid w:val="00AB7E5D"/>
    <w:rsid w:val="00AC15B7"/>
    <w:rsid w:val="00AC1D99"/>
    <w:rsid w:val="00AC213F"/>
    <w:rsid w:val="00AC367F"/>
    <w:rsid w:val="00AC372E"/>
    <w:rsid w:val="00AC42B0"/>
    <w:rsid w:val="00AC47AA"/>
    <w:rsid w:val="00AC641D"/>
    <w:rsid w:val="00AC65AF"/>
    <w:rsid w:val="00AC6E49"/>
    <w:rsid w:val="00AD3753"/>
    <w:rsid w:val="00AD3A41"/>
    <w:rsid w:val="00AD44B3"/>
    <w:rsid w:val="00AD4DB7"/>
    <w:rsid w:val="00AD6647"/>
    <w:rsid w:val="00AE0B23"/>
    <w:rsid w:val="00AE2A0F"/>
    <w:rsid w:val="00AE309F"/>
    <w:rsid w:val="00AE35A0"/>
    <w:rsid w:val="00AE4214"/>
    <w:rsid w:val="00AE4B11"/>
    <w:rsid w:val="00AE4E78"/>
    <w:rsid w:val="00AE596C"/>
    <w:rsid w:val="00AF04DE"/>
    <w:rsid w:val="00AF0FCD"/>
    <w:rsid w:val="00AF2297"/>
    <w:rsid w:val="00AF229F"/>
    <w:rsid w:val="00AF2568"/>
    <w:rsid w:val="00AF39F9"/>
    <w:rsid w:val="00AF3CA1"/>
    <w:rsid w:val="00AF5A3B"/>
    <w:rsid w:val="00AF5FF0"/>
    <w:rsid w:val="00AF60A0"/>
    <w:rsid w:val="00AF633B"/>
    <w:rsid w:val="00B00B60"/>
    <w:rsid w:val="00B00D6A"/>
    <w:rsid w:val="00B0200D"/>
    <w:rsid w:val="00B036D7"/>
    <w:rsid w:val="00B04413"/>
    <w:rsid w:val="00B04600"/>
    <w:rsid w:val="00B05FAA"/>
    <w:rsid w:val="00B065B6"/>
    <w:rsid w:val="00B06DE0"/>
    <w:rsid w:val="00B07C62"/>
    <w:rsid w:val="00B07C68"/>
    <w:rsid w:val="00B1373E"/>
    <w:rsid w:val="00B13C61"/>
    <w:rsid w:val="00B15E78"/>
    <w:rsid w:val="00B162EB"/>
    <w:rsid w:val="00B16B36"/>
    <w:rsid w:val="00B16F70"/>
    <w:rsid w:val="00B206A8"/>
    <w:rsid w:val="00B22310"/>
    <w:rsid w:val="00B2297F"/>
    <w:rsid w:val="00B23707"/>
    <w:rsid w:val="00B2378B"/>
    <w:rsid w:val="00B23F7C"/>
    <w:rsid w:val="00B24934"/>
    <w:rsid w:val="00B24B2F"/>
    <w:rsid w:val="00B24C81"/>
    <w:rsid w:val="00B2633E"/>
    <w:rsid w:val="00B26C71"/>
    <w:rsid w:val="00B27341"/>
    <w:rsid w:val="00B27A64"/>
    <w:rsid w:val="00B30BC7"/>
    <w:rsid w:val="00B317F8"/>
    <w:rsid w:val="00B32BFD"/>
    <w:rsid w:val="00B34DB3"/>
    <w:rsid w:val="00B352D2"/>
    <w:rsid w:val="00B364E5"/>
    <w:rsid w:val="00B3731D"/>
    <w:rsid w:val="00B37D47"/>
    <w:rsid w:val="00B40777"/>
    <w:rsid w:val="00B408D4"/>
    <w:rsid w:val="00B40D86"/>
    <w:rsid w:val="00B41424"/>
    <w:rsid w:val="00B423BC"/>
    <w:rsid w:val="00B42490"/>
    <w:rsid w:val="00B42814"/>
    <w:rsid w:val="00B43357"/>
    <w:rsid w:val="00B44455"/>
    <w:rsid w:val="00B451F6"/>
    <w:rsid w:val="00B45E1A"/>
    <w:rsid w:val="00B511BA"/>
    <w:rsid w:val="00B5207A"/>
    <w:rsid w:val="00B52B01"/>
    <w:rsid w:val="00B52B08"/>
    <w:rsid w:val="00B53DDB"/>
    <w:rsid w:val="00B55269"/>
    <w:rsid w:val="00B55E31"/>
    <w:rsid w:val="00B61A56"/>
    <w:rsid w:val="00B63D1C"/>
    <w:rsid w:val="00B64A9C"/>
    <w:rsid w:val="00B65C72"/>
    <w:rsid w:val="00B65F45"/>
    <w:rsid w:val="00B6690B"/>
    <w:rsid w:val="00B669D2"/>
    <w:rsid w:val="00B67B2E"/>
    <w:rsid w:val="00B67E94"/>
    <w:rsid w:val="00B71B6B"/>
    <w:rsid w:val="00B73BA0"/>
    <w:rsid w:val="00B7414B"/>
    <w:rsid w:val="00B74447"/>
    <w:rsid w:val="00B74DA8"/>
    <w:rsid w:val="00B75031"/>
    <w:rsid w:val="00B75123"/>
    <w:rsid w:val="00B752A9"/>
    <w:rsid w:val="00B7545C"/>
    <w:rsid w:val="00B75C7E"/>
    <w:rsid w:val="00B76EAE"/>
    <w:rsid w:val="00B81383"/>
    <w:rsid w:val="00B816C1"/>
    <w:rsid w:val="00B81BEC"/>
    <w:rsid w:val="00B81FC2"/>
    <w:rsid w:val="00B82E12"/>
    <w:rsid w:val="00B84AE6"/>
    <w:rsid w:val="00B91266"/>
    <w:rsid w:val="00B92AEC"/>
    <w:rsid w:val="00B94747"/>
    <w:rsid w:val="00B94E5E"/>
    <w:rsid w:val="00B957E6"/>
    <w:rsid w:val="00B97626"/>
    <w:rsid w:val="00BA0E81"/>
    <w:rsid w:val="00BA2631"/>
    <w:rsid w:val="00BA2E90"/>
    <w:rsid w:val="00BA2FED"/>
    <w:rsid w:val="00BA307A"/>
    <w:rsid w:val="00BA3A79"/>
    <w:rsid w:val="00BA6096"/>
    <w:rsid w:val="00BA681C"/>
    <w:rsid w:val="00BA6913"/>
    <w:rsid w:val="00BB016C"/>
    <w:rsid w:val="00BB0B3B"/>
    <w:rsid w:val="00BB1E91"/>
    <w:rsid w:val="00BB34B4"/>
    <w:rsid w:val="00BB6968"/>
    <w:rsid w:val="00BB7AA1"/>
    <w:rsid w:val="00BB7F8A"/>
    <w:rsid w:val="00BC21E9"/>
    <w:rsid w:val="00BC346B"/>
    <w:rsid w:val="00BC619B"/>
    <w:rsid w:val="00BC6376"/>
    <w:rsid w:val="00BC6F2C"/>
    <w:rsid w:val="00BC7111"/>
    <w:rsid w:val="00BC7379"/>
    <w:rsid w:val="00BC7C30"/>
    <w:rsid w:val="00BC7C31"/>
    <w:rsid w:val="00BC7F7D"/>
    <w:rsid w:val="00BD01A9"/>
    <w:rsid w:val="00BD06A1"/>
    <w:rsid w:val="00BD0AB7"/>
    <w:rsid w:val="00BD0B43"/>
    <w:rsid w:val="00BD0D01"/>
    <w:rsid w:val="00BD2679"/>
    <w:rsid w:val="00BD2B59"/>
    <w:rsid w:val="00BD2D21"/>
    <w:rsid w:val="00BD4403"/>
    <w:rsid w:val="00BD7792"/>
    <w:rsid w:val="00BE03DB"/>
    <w:rsid w:val="00BE085A"/>
    <w:rsid w:val="00BE0D92"/>
    <w:rsid w:val="00BE1BE3"/>
    <w:rsid w:val="00BE1CBF"/>
    <w:rsid w:val="00BE3491"/>
    <w:rsid w:val="00BE34C5"/>
    <w:rsid w:val="00BE393B"/>
    <w:rsid w:val="00BE3DFB"/>
    <w:rsid w:val="00BE4685"/>
    <w:rsid w:val="00BE5AF6"/>
    <w:rsid w:val="00BE6035"/>
    <w:rsid w:val="00BE7003"/>
    <w:rsid w:val="00BF0C82"/>
    <w:rsid w:val="00BF12CF"/>
    <w:rsid w:val="00BF1371"/>
    <w:rsid w:val="00BF2C36"/>
    <w:rsid w:val="00BF32AE"/>
    <w:rsid w:val="00BF376F"/>
    <w:rsid w:val="00BF3FBC"/>
    <w:rsid w:val="00BF4778"/>
    <w:rsid w:val="00BF7136"/>
    <w:rsid w:val="00C01476"/>
    <w:rsid w:val="00C01A8C"/>
    <w:rsid w:val="00C01F43"/>
    <w:rsid w:val="00C0336E"/>
    <w:rsid w:val="00C0484D"/>
    <w:rsid w:val="00C060CF"/>
    <w:rsid w:val="00C06330"/>
    <w:rsid w:val="00C064A2"/>
    <w:rsid w:val="00C06B6C"/>
    <w:rsid w:val="00C100E6"/>
    <w:rsid w:val="00C10448"/>
    <w:rsid w:val="00C10EEF"/>
    <w:rsid w:val="00C11954"/>
    <w:rsid w:val="00C12998"/>
    <w:rsid w:val="00C12D82"/>
    <w:rsid w:val="00C14D67"/>
    <w:rsid w:val="00C14F94"/>
    <w:rsid w:val="00C1515B"/>
    <w:rsid w:val="00C159B4"/>
    <w:rsid w:val="00C162AD"/>
    <w:rsid w:val="00C16AD6"/>
    <w:rsid w:val="00C1788E"/>
    <w:rsid w:val="00C17D6F"/>
    <w:rsid w:val="00C20544"/>
    <w:rsid w:val="00C20EA2"/>
    <w:rsid w:val="00C21201"/>
    <w:rsid w:val="00C22113"/>
    <w:rsid w:val="00C26BF1"/>
    <w:rsid w:val="00C3019F"/>
    <w:rsid w:val="00C30220"/>
    <w:rsid w:val="00C31710"/>
    <w:rsid w:val="00C3225D"/>
    <w:rsid w:val="00C32B8A"/>
    <w:rsid w:val="00C347D1"/>
    <w:rsid w:val="00C3486D"/>
    <w:rsid w:val="00C34CDC"/>
    <w:rsid w:val="00C356FF"/>
    <w:rsid w:val="00C357F5"/>
    <w:rsid w:val="00C359CF"/>
    <w:rsid w:val="00C370BB"/>
    <w:rsid w:val="00C37A79"/>
    <w:rsid w:val="00C40210"/>
    <w:rsid w:val="00C40A55"/>
    <w:rsid w:val="00C4118D"/>
    <w:rsid w:val="00C415B8"/>
    <w:rsid w:val="00C41D47"/>
    <w:rsid w:val="00C426B9"/>
    <w:rsid w:val="00C428C7"/>
    <w:rsid w:val="00C4356C"/>
    <w:rsid w:val="00C44116"/>
    <w:rsid w:val="00C441A5"/>
    <w:rsid w:val="00C460DB"/>
    <w:rsid w:val="00C50177"/>
    <w:rsid w:val="00C50CEC"/>
    <w:rsid w:val="00C50D5C"/>
    <w:rsid w:val="00C50FB2"/>
    <w:rsid w:val="00C511FD"/>
    <w:rsid w:val="00C51891"/>
    <w:rsid w:val="00C51D58"/>
    <w:rsid w:val="00C51FC6"/>
    <w:rsid w:val="00C538D1"/>
    <w:rsid w:val="00C53E8F"/>
    <w:rsid w:val="00C55039"/>
    <w:rsid w:val="00C603EE"/>
    <w:rsid w:val="00C607FB"/>
    <w:rsid w:val="00C613C9"/>
    <w:rsid w:val="00C62024"/>
    <w:rsid w:val="00C62E85"/>
    <w:rsid w:val="00C631CE"/>
    <w:rsid w:val="00C637BC"/>
    <w:rsid w:val="00C6406C"/>
    <w:rsid w:val="00C64649"/>
    <w:rsid w:val="00C649E6"/>
    <w:rsid w:val="00C64DC2"/>
    <w:rsid w:val="00C6557B"/>
    <w:rsid w:val="00C66F70"/>
    <w:rsid w:val="00C7053C"/>
    <w:rsid w:val="00C71178"/>
    <w:rsid w:val="00C735C1"/>
    <w:rsid w:val="00C73A3D"/>
    <w:rsid w:val="00C75312"/>
    <w:rsid w:val="00C75E9D"/>
    <w:rsid w:val="00C76577"/>
    <w:rsid w:val="00C767A0"/>
    <w:rsid w:val="00C76EE0"/>
    <w:rsid w:val="00C80E0B"/>
    <w:rsid w:val="00C827C5"/>
    <w:rsid w:val="00C8330C"/>
    <w:rsid w:val="00C83331"/>
    <w:rsid w:val="00C83F04"/>
    <w:rsid w:val="00C84F6B"/>
    <w:rsid w:val="00C85BFA"/>
    <w:rsid w:val="00C85EFE"/>
    <w:rsid w:val="00C8677F"/>
    <w:rsid w:val="00C90861"/>
    <w:rsid w:val="00C910DF"/>
    <w:rsid w:val="00C9219C"/>
    <w:rsid w:val="00C9262E"/>
    <w:rsid w:val="00C934DE"/>
    <w:rsid w:val="00C93730"/>
    <w:rsid w:val="00C938F9"/>
    <w:rsid w:val="00C93CB2"/>
    <w:rsid w:val="00C977A5"/>
    <w:rsid w:val="00C97D19"/>
    <w:rsid w:val="00CA0F35"/>
    <w:rsid w:val="00CA13A3"/>
    <w:rsid w:val="00CA2672"/>
    <w:rsid w:val="00CA3785"/>
    <w:rsid w:val="00CA51AF"/>
    <w:rsid w:val="00CA5CB1"/>
    <w:rsid w:val="00CA5F72"/>
    <w:rsid w:val="00CA60CC"/>
    <w:rsid w:val="00CA7317"/>
    <w:rsid w:val="00CA7572"/>
    <w:rsid w:val="00CA7AED"/>
    <w:rsid w:val="00CB1FB9"/>
    <w:rsid w:val="00CB2DF8"/>
    <w:rsid w:val="00CB3900"/>
    <w:rsid w:val="00CB69D9"/>
    <w:rsid w:val="00CB77C6"/>
    <w:rsid w:val="00CB7A08"/>
    <w:rsid w:val="00CC04C2"/>
    <w:rsid w:val="00CC1444"/>
    <w:rsid w:val="00CC1739"/>
    <w:rsid w:val="00CC1DCE"/>
    <w:rsid w:val="00CC2338"/>
    <w:rsid w:val="00CC3FF4"/>
    <w:rsid w:val="00CC5B2D"/>
    <w:rsid w:val="00CC5F03"/>
    <w:rsid w:val="00CC67F3"/>
    <w:rsid w:val="00CC72D9"/>
    <w:rsid w:val="00CC79F2"/>
    <w:rsid w:val="00CC7F2A"/>
    <w:rsid w:val="00CD011A"/>
    <w:rsid w:val="00CD0256"/>
    <w:rsid w:val="00CD145B"/>
    <w:rsid w:val="00CD22E8"/>
    <w:rsid w:val="00CD23EA"/>
    <w:rsid w:val="00CD2995"/>
    <w:rsid w:val="00CD29B0"/>
    <w:rsid w:val="00CD329D"/>
    <w:rsid w:val="00CD3442"/>
    <w:rsid w:val="00CD3EDF"/>
    <w:rsid w:val="00CD589C"/>
    <w:rsid w:val="00CD78E6"/>
    <w:rsid w:val="00CD7EFB"/>
    <w:rsid w:val="00CE1342"/>
    <w:rsid w:val="00CE1C8D"/>
    <w:rsid w:val="00CE26A7"/>
    <w:rsid w:val="00CE3D9E"/>
    <w:rsid w:val="00CE4159"/>
    <w:rsid w:val="00CE5806"/>
    <w:rsid w:val="00CE5C9A"/>
    <w:rsid w:val="00CE65C8"/>
    <w:rsid w:val="00CE6816"/>
    <w:rsid w:val="00CF0675"/>
    <w:rsid w:val="00CF079A"/>
    <w:rsid w:val="00CF23DB"/>
    <w:rsid w:val="00CF3A74"/>
    <w:rsid w:val="00CF3FC6"/>
    <w:rsid w:val="00CF4A81"/>
    <w:rsid w:val="00CF4E7E"/>
    <w:rsid w:val="00CF5D40"/>
    <w:rsid w:val="00CF69D9"/>
    <w:rsid w:val="00CF7805"/>
    <w:rsid w:val="00CF7C10"/>
    <w:rsid w:val="00D00686"/>
    <w:rsid w:val="00D007F8"/>
    <w:rsid w:val="00D008C2"/>
    <w:rsid w:val="00D01B43"/>
    <w:rsid w:val="00D030C9"/>
    <w:rsid w:val="00D0340B"/>
    <w:rsid w:val="00D05014"/>
    <w:rsid w:val="00D05A52"/>
    <w:rsid w:val="00D05AA8"/>
    <w:rsid w:val="00D05F90"/>
    <w:rsid w:val="00D06B85"/>
    <w:rsid w:val="00D114C6"/>
    <w:rsid w:val="00D11747"/>
    <w:rsid w:val="00D11F38"/>
    <w:rsid w:val="00D142D0"/>
    <w:rsid w:val="00D14E0E"/>
    <w:rsid w:val="00D14FCC"/>
    <w:rsid w:val="00D176FE"/>
    <w:rsid w:val="00D17BA6"/>
    <w:rsid w:val="00D17D12"/>
    <w:rsid w:val="00D238B0"/>
    <w:rsid w:val="00D23D90"/>
    <w:rsid w:val="00D25BEA"/>
    <w:rsid w:val="00D26BF9"/>
    <w:rsid w:val="00D306D1"/>
    <w:rsid w:val="00D3147C"/>
    <w:rsid w:val="00D3455E"/>
    <w:rsid w:val="00D35879"/>
    <w:rsid w:val="00D3675A"/>
    <w:rsid w:val="00D3723B"/>
    <w:rsid w:val="00D3750E"/>
    <w:rsid w:val="00D37655"/>
    <w:rsid w:val="00D40C86"/>
    <w:rsid w:val="00D419CA"/>
    <w:rsid w:val="00D42779"/>
    <w:rsid w:val="00D43DFA"/>
    <w:rsid w:val="00D43E9F"/>
    <w:rsid w:val="00D44666"/>
    <w:rsid w:val="00D45389"/>
    <w:rsid w:val="00D46C7D"/>
    <w:rsid w:val="00D47210"/>
    <w:rsid w:val="00D47AB8"/>
    <w:rsid w:val="00D47DF9"/>
    <w:rsid w:val="00D47F24"/>
    <w:rsid w:val="00D52447"/>
    <w:rsid w:val="00D54217"/>
    <w:rsid w:val="00D54A6C"/>
    <w:rsid w:val="00D55699"/>
    <w:rsid w:val="00D61106"/>
    <w:rsid w:val="00D6200C"/>
    <w:rsid w:val="00D62977"/>
    <w:rsid w:val="00D629BD"/>
    <w:rsid w:val="00D635A1"/>
    <w:rsid w:val="00D6411A"/>
    <w:rsid w:val="00D65195"/>
    <w:rsid w:val="00D65DF6"/>
    <w:rsid w:val="00D65E12"/>
    <w:rsid w:val="00D66B51"/>
    <w:rsid w:val="00D66F0C"/>
    <w:rsid w:val="00D67ABF"/>
    <w:rsid w:val="00D70FBD"/>
    <w:rsid w:val="00D71AF4"/>
    <w:rsid w:val="00D72E3A"/>
    <w:rsid w:val="00D72E94"/>
    <w:rsid w:val="00D73CC2"/>
    <w:rsid w:val="00D7479A"/>
    <w:rsid w:val="00D749E6"/>
    <w:rsid w:val="00D75371"/>
    <w:rsid w:val="00D75855"/>
    <w:rsid w:val="00D75D83"/>
    <w:rsid w:val="00D76498"/>
    <w:rsid w:val="00D77418"/>
    <w:rsid w:val="00D8002F"/>
    <w:rsid w:val="00D80529"/>
    <w:rsid w:val="00D82071"/>
    <w:rsid w:val="00D82249"/>
    <w:rsid w:val="00D8245C"/>
    <w:rsid w:val="00D834E2"/>
    <w:rsid w:val="00D839E9"/>
    <w:rsid w:val="00D84421"/>
    <w:rsid w:val="00D844EE"/>
    <w:rsid w:val="00D847F8"/>
    <w:rsid w:val="00D84FBB"/>
    <w:rsid w:val="00D86416"/>
    <w:rsid w:val="00D8643C"/>
    <w:rsid w:val="00D8666D"/>
    <w:rsid w:val="00D87940"/>
    <w:rsid w:val="00D90465"/>
    <w:rsid w:val="00D90584"/>
    <w:rsid w:val="00D90732"/>
    <w:rsid w:val="00D91606"/>
    <w:rsid w:val="00D91E7A"/>
    <w:rsid w:val="00D93A11"/>
    <w:rsid w:val="00D93D28"/>
    <w:rsid w:val="00D9407B"/>
    <w:rsid w:val="00D94700"/>
    <w:rsid w:val="00D96304"/>
    <w:rsid w:val="00DA0CB8"/>
    <w:rsid w:val="00DA0D73"/>
    <w:rsid w:val="00DA0E76"/>
    <w:rsid w:val="00DA182E"/>
    <w:rsid w:val="00DA1B28"/>
    <w:rsid w:val="00DA40A3"/>
    <w:rsid w:val="00DA496D"/>
    <w:rsid w:val="00DA6331"/>
    <w:rsid w:val="00DA635F"/>
    <w:rsid w:val="00DA6B1C"/>
    <w:rsid w:val="00DA6C2E"/>
    <w:rsid w:val="00DB0709"/>
    <w:rsid w:val="00DB1C1C"/>
    <w:rsid w:val="00DB2328"/>
    <w:rsid w:val="00DB2BB8"/>
    <w:rsid w:val="00DB43C6"/>
    <w:rsid w:val="00DB484D"/>
    <w:rsid w:val="00DB634C"/>
    <w:rsid w:val="00DB6A0B"/>
    <w:rsid w:val="00DB7D74"/>
    <w:rsid w:val="00DC16B3"/>
    <w:rsid w:val="00DC4890"/>
    <w:rsid w:val="00DC65A4"/>
    <w:rsid w:val="00DC6A5A"/>
    <w:rsid w:val="00DC6F84"/>
    <w:rsid w:val="00DC7931"/>
    <w:rsid w:val="00DC7E1D"/>
    <w:rsid w:val="00DD084C"/>
    <w:rsid w:val="00DD0ABE"/>
    <w:rsid w:val="00DD1046"/>
    <w:rsid w:val="00DD1AB8"/>
    <w:rsid w:val="00DD1F53"/>
    <w:rsid w:val="00DD346F"/>
    <w:rsid w:val="00DD37B9"/>
    <w:rsid w:val="00DD49B5"/>
    <w:rsid w:val="00DE0372"/>
    <w:rsid w:val="00DE09AC"/>
    <w:rsid w:val="00DE09AE"/>
    <w:rsid w:val="00DE0CA8"/>
    <w:rsid w:val="00DE2C71"/>
    <w:rsid w:val="00DE40AE"/>
    <w:rsid w:val="00DE5459"/>
    <w:rsid w:val="00DE55C7"/>
    <w:rsid w:val="00DE611F"/>
    <w:rsid w:val="00DE6E2F"/>
    <w:rsid w:val="00DF1141"/>
    <w:rsid w:val="00DF1F8A"/>
    <w:rsid w:val="00DF1FE4"/>
    <w:rsid w:val="00DF24FD"/>
    <w:rsid w:val="00DF2872"/>
    <w:rsid w:val="00DF3644"/>
    <w:rsid w:val="00DF3DF5"/>
    <w:rsid w:val="00DF3F21"/>
    <w:rsid w:val="00DF4384"/>
    <w:rsid w:val="00DF4A35"/>
    <w:rsid w:val="00DF584C"/>
    <w:rsid w:val="00DF5906"/>
    <w:rsid w:val="00DF63A6"/>
    <w:rsid w:val="00DF66B1"/>
    <w:rsid w:val="00DF6C99"/>
    <w:rsid w:val="00DF79A7"/>
    <w:rsid w:val="00E008F0"/>
    <w:rsid w:val="00E0091D"/>
    <w:rsid w:val="00E00AC3"/>
    <w:rsid w:val="00E01448"/>
    <w:rsid w:val="00E014A6"/>
    <w:rsid w:val="00E01B56"/>
    <w:rsid w:val="00E02470"/>
    <w:rsid w:val="00E02515"/>
    <w:rsid w:val="00E02E06"/>
    <w:rsid w:val="00E04AF0"/>
    <w:rsid w:val="00E06DB9"/>
    <w:rsid w:val="00E076ED"/>
    <w:rsid w:val="00E07AD3"/>
    <w:rsid w:val="00E10DAE"/>
    <w:rsid w:val="00E12FD3"/>
    <w:rsid w:val="00E140CA"/>
    <w:rsid w:val="00E1588D"/>
    <w:rsid w:val="00E20642"/>
    <w:rsid w:val="00E2108F"/>
    <w:rsid w:val="00E224D6"/>
    <w:rsid w:val="00E22AAE"/>
    <w:rsid w:val="00E237BA"/>
    <w:rsid w:val="00E25BBB"/>
    <w:rsid w:val="00E25FEF"/>
    <w:rsid w:val="00E2791E"/>
    <w:rsid w:val="00E27BD9"/>
    <w:rsid w:val="00E33420"/>
    <w:rsid w:val="00E34D56"/>
    <w:rsid w:val="00E35C26"/>
    <w:rsid w:val="00E37B98"/>
    <w:rsid w:val="00E37EB0"/>
    <w:rsid w:val="00E404AD"/>
    <w:rsid w:val="00E406B4"/>
    <w:rsid w:val="00E40EAA"/>
    <w:rsid w:val="00E40F74"/>
    <w:rsid w:val="00E40FA6"/>
    <w:rsid w:val="00E41C80"/>
    <w:rsid w:val="00E41F24"/>
    <w:rsid w:val="00E43CA6"/>
    <w:rsid w:val="00E43CC9"/>
    <w:rsid w:val="00E43F3A"/>
    <w:rsid w:val="00E4458E"/>
    <w:rsid w:val="00E45B15"/>
    <w:rsid w:val="00E516E2"/>
    <w:rsid w:val="00E53649"/>
    <w:rsid w:val="00E53F38"/>
    <w:rsid w:val="00E54E7D"/>
    <w:rsid w:val="00E61056"/>
    <w:rsid w:val="00E61CE1"/>
    <w:rsid w:val="00E625C3"/>
    <w:rsid w:val="00E627C7"/>
    <w:rsid w:val="00E63CEF"/>
    <w:rsid w:val="00E64311"/>
    <w:rsid w:val="00E64867"/>
    <w:rsid w:val="00E65161"/>
    <w:rsid w:val="00E65D5E"/>
    <w:rsid w:val="00E67C6B"/>
    <w:rsid w:val="00E67CFD"/>
    <w:rsid w:val="00E7046C"/>
    <w:rsid w:val="00E70703"/>
    <w:rsid w:val="00E707D9"/>
    <w:rsid w:val="00E70D28"/>
    <w:rsid w:val="00E71939"/>
    <w:rsid w:val="00E724A7"/>
    <w:rsid w:val="00E73F4D"/>
    <w:rsid w:val="00E74B13"/>
    <w:rsid w:val="00E75085"/>
    <w:rsid w:val="00E75297"/>
    <w:rsid w:val="00E7569C"/>
    <w:rsid w:val="00E761FA"/>
    <w:rsid w:val="00E76516"/>
    <w:rsid w:val="00E77694"/>
    <w:rsid w:val="00E778FE"/>
    <w:rsid w:val="00E77C17"/>
    <w:rsid w:val="00E77E7D"/>
    <w:rsid w:val="00E80418"/>
    <w:rsid w:val="00E81306"/>
    <w:rsid w:val="00E816DD"/>
    <w:rsid w:val="00E81ECA"/>
    <w:rsid w:val="00E82338"/>
    <w:rsid w:val="00E82CEC"/>
    <w:rsid w:val="00E83077"/>
    <w:rsid w:val="00E83E8B"/>
    <w:rsid w:val="00E84832"/>
    <w:rsid w:val="00E85A13"/>
    <w:rsid w:val="00E8620D"/>
    <w:rsid w:val="00E86531"/>
    <w:rsid w:val="00E874CD"/>
    <w:rsid w:val="00E9205C"/>
    <w:rsid w:val="00E933A9"/>
    <w:rsid w:val="00E93BAC"/>
    <w:rsid w:val="00E949B3"/>
    <w:rsid w:val="00E94D56"/>
    <w:rsid w:val="00E94E95"/>
    <w:rsid w:val="00E95104"/>
    <w:rsid w:val="00E95693"/>
    <w:rsid w:val="00E96CD9"/>
    <w:rsid w:val="00E97AC6"/>
    <w:rsid w:val="00EA147C"/>
    <w:rsid w:val="00EA1562"/>
    <w:rsid w:val="00EA37EE"/>
    <w:rsid w:val="00EA5175"/>
    <w:rsid w:val="00EA5AC2"/>
    <w:rsid w:val="00EA6777"/>
    <w:rsid w:val="00EA68CE"/>
    <w:rsid w:val="00EA6D36"/>
    <w:rsid w:val="00EB15B7"/>
    <w:rsid w:val="00EB1C45"/>
    <w:rsid w:val="00EB1FE8"/>
    <w:rsid w:val="00EB40EC"/>
    <w:rsid w:val="00EB508F"/>
    <w:rsid w:val="00EB51EB"/>
    <w:rsid w:val="00EB5AE9"/>
    <w:rsid w:val="00EB6C83"/>
    <w:rsid w:val="00EC0FE2"/>
    <w:rsid w:val="00EC27C3"/>
    <w:rsid w:val="00EC4381"/>
    <w:rsid w:val="00EC52B3"/>
    <w:rsid w:val="00EC611E"/>
    <w:rsid w:val="00EC677A"/>
    <w:rsid w:val="00EC6A28"/>
    <w:rsid w:val="00EC6F8E"/>
    <w:rsid w:val="00EC704B"/>
    <w:rsid w:val="00ED314F"/>
    <w:rsid w:val="00ED568F"/>
    <w:rsid w:val="00ED5AE1"/>
    <w:rsid w:val="00ED5DF2"/>
    <w:rsid w:val="00ED7006"/>
    <w:rsid w:val="00ED7019"/>
    <w:rsid w:val="00EE25CA"/>
    <w:rsid w:val="00EE3CD1"/>
    <w:rsid w:val="00EE536B"/>
    <w:rsid w:val="00EE6DB0"/>
    <w:rsid w:val="00EE73EC"/>
    <w:rsid w:val="00EF10A7"/>
    <w:rsid w:val="00EF26A3"/>
    <w:rsid w:val="00EF284E"/>
    <w:rsid w:val="00EF2A51"/>
    <w:rsid w:val="00EF5277"/>
    <w:rsid w:val="00EF53C8"/>
    <w:rsid w:val="00EF66D8"/>
    <w:rsid w:val="00EF6889"/>
    <w:rsid w:val="00F020CC"/>
    <w:rsid w:val="00F04A96"/>
    <w:rsid w:val="00F0595A"/>
    <w:rsid w:val="00F05A26"/>
    <w:rsid w:val="00F05C68"/>
    <w:rsid w:val="00F05E68"/>
    <w:rsid w:val="00F0632F"/>
    <w:rsid w:val="00F0647A"/>
    <w:rsid w:val="00F073EF"/>
    <w:rsid w:val="00F075E8"/>
    <w:rsid w:val="00F07A34"/>
    <w:rsid w:val="00F11294"/>
    <w:rsid w:val="00F12FCE"/>
    <w:rsid w:val="00F1456B"/>
    <w:rsid w:val="00F14E31"/>
    <w:rsid w:val="00F1523C"/>
    <w:rsid w:val="00F16C32"/>
    <w:rsid w:val="00F204E2"/>
    <w:rsid w:val="00F2128A"/>
    <w:rsid w:val="00F24E9A"/>
    <w:rsid w:val="00F25445"/>
    <w:rsid w:val="00F25540"/>
    <w:rsid w:val="00F257E9"/>
    <w:rsid w:val="00F25918"/>
    <w:rsid w:val="00F25B71"/>
    <w:rsid w:val="00F27125"/>
    <w:rsid w:val="00F322A8"/>
    <w:rsid w:val="00F335C9"/>
    <w:rsid w:val="00F340B7"/>
    <w:rsid w:val="00F3436F"/>
    <w:rsid w:val="00F34D7A"/>
    <w:rsid w:val="00F34E7F"/>
    <w:rsid w:val="00F361CD"/>
    <w:rsid w:val="00F36373"/>
    <w:rsid w:val="00F36B7A"/>
    <w:rsid w:val="00F37192"/>
    <w:rsid w:val="00F374A9"/>
    <w:rsid w:val="00F37A8E"/>
    <w:rsid w:val="00F40D20"/>
    <w:rsid w:val="00F41B2E"/>
    <w:rsid w:val="00F41B66"/>
    <w:rsid w:val="00F41E10"/>
    <w:rsid w:val="00F420B8"/>
    <w:rsid w:val="00F422A3"/>
    <w:rsid w:val="00F44A25"/>
    <w:rsid w:val="00F4516E"/>
    <w:rsid w:val="00F45927"/>
    <w:rsid w:val="00F45AB7"/>
    <w:rsid w:val="00F46A6F"/>
    <w:rsid w:val="00F47573"/>
    <w:rsid w:val="00F511B9"/>
    <w:rsid w:val="00F51395"/>
    <w:rsid w:val="00F51A3C"/>
    <w:rsid w:val="00F5289F"/>
    <w:rsid w:val="00F52D15"/>
    <w:rsid w:val="00F5346B"/>
    <w:rsid w:val="00F5398E"/>
    <w:rsid w:val="00F61E72"/>
    <w:rsid w:val="00F62FF4"/>
    <w:rsid w:val="00F63318"/>
    <w:rsid w:val="00F6395C"/>
    <w:rsid w:val="00F644DA"/>
    <w:rsid w:val="00F64E8D"/>
    <w:rsid w:val="00F65D4B"/>
    <w:rsid w:val="00F669C2"/>
    <w:rsid w:val="00F6750A"/>
    <w:rsid w:val="00F70744"/>
    <w:rsid w:val="00F7112D"/>
    <w:rsid w:val="00F71451"/>
    <w:rsid w:val="00F715F7"/>
    <w:rsid w:val="00F71A38"/>
    <w:rsid w:val="00F72711"/>
    <w:rsid w:val="00F72D5A"/>
    <w:rsid w:val="00F73374"/>
    <w:rsid w:val="00F73736"/>
    <w:rsid w:val="00F7377C"/>
    <w:rsid w:val="00F73B3F"/>
    <w:rsid w:val="00F74596"/>
    <w:rsid w:val="00F750A3"/>
    <w:rsid w:val="00F755F9"/>
    <w:rsid w:val="00F7577A"/>
    <w:rsid w:val="00F75D76"/>
    <w:rsid w:val="00F76448"/>
    <w:rsid w:val="00F766D3"/>
    <w:rsid w:val="00F76783"/>
    <w:rsid w:val="00F77111"/>
    <w:rsid w:val="00F771BD"/>
    <w:rsid w:val="00F77220"/>
    <w:rsid w:val="00F801BD"/>
    <w:rsid w:val="00F80556"/>
    <w:rsid w:val="00F825ED"/>
    <w:rsid w:val="00F82B86"/>
    <w:rsid w:val="00F83333"/>
    <w:rsid w:val="00F833AD"/>
    <w:rsid w:val="00F838A7"/>
    <w:rsid w:val="00F839A6"/>
    <w:rsid w:val="00F83CC0"/>
    <w:rsid w:val="00F83EDB"/>
    <w:rsid w:val="00F8462E"/>
    <w:rsid w:val="00F84695"/>
    <w:rsid w:val="00F84E0D"/>
    <w:rsid w:val="00F85985"/>
    <w:rsid w:val="00F87756"/>
    <w:rsid w:val="00F91619"/>
    <w:rsid w:val="00F93094"/>
    <w:rsid w:val="00F93470"/>
    <w:rsid w:val="00F9400E"/>
    <w:rsid w:val="00F94BD6"/>
    <w:rsid w:val="00F94CE6"/>
    <w:rsid w:val="00F94D93"/>
    <w:rsid w:val="00F95D87"/>
    <w:rsid w:val="00F968F7"/>
    <w:rsid w:val="00F96931"/>
    <w:rsid w:val="00F969B3"/>
    <w:rsid w:val="00F972BF"/>
    <w:rsid w:val="00F97773"/>
    <w:rsid w:val="00F977CD"/>
    <w:rsid w:val="00F97A4B"/>
    <w:rsid w:val="00F97BC3"/>
    <w:rsid w:val="00FA01AE"/>
    <w:rsid w:val="00FA0914"/>
    <w:rsid w:val="00FA0BE9"/>
    <w:rsid w:val="00FA0C14"/>
    <w:rsid w:val="00FA137A"/>
    <w:rsid w:val="00FA1C07"/>
    <w:rsid w:val="00FA1DB1"/>
    <w:rsid w:val="00FA2557"/>
    <w:rsid w:val="00FA2971"/>
    <w:rsid w:val="00FA48E3"/>
    <w:rsid w:val="00FA4E88"/>
    <w:rsid w:val="00FA583C"/>
    <w:rsid w:val="00FA6433"/>
    <w:rsid w:val="00FA6B02"/>
    <w:rsid w:val="00FA7368"/>
    <w:rsid w:val="00FA73BE"/>
    <w:rsid w:val="00FB01DE"/>
    <w:rsid w:val="00FB1CAD"/>
    <w:rsid w:val="00FB2CBD"/>
    <w:rsid w:val="00FB2F2E"/>
    <w:rsid w:val="00FB3BCA"/>
    <w:rsid w:val="00FB4C48"/>
    <w:rsid w:val="00FB54DD"/>
    <w:rsid w:val="00FB699B"/>
    <w:rsid w:val="00FB6A97"/>
    <w:rsid w:val="00FB73D4"/>
    <w:rsid w:val="00FB7C43"/>
    <w:rsid w:val="00FC017F"/>
    <w:rsid w:val="00FC01A6"/>
    <w:rsid w:val="00FC10B1"/>
    <w:rsid w:val="00FC1432"/>
    <w:rsid w:val="00FC1F7B"/>
    <w:rsid w:val="00FC2582"/>
    <w:rsid w:val="00FC491A"/>
    <w:rsid w:val="00FC4EB4"/>
    <w:rsid w:val="00FC7F59"/>
    <w:rsid w:val="00FC7F9C"/>
    <w:rsid w:val="00FD002A"/>
    <w:rsid w:val="00FD0BCE"/>
    <w:rsid w:val="00FD1818"/>
    <w:rsid w:val="00FD3078"/>
    <w:rsid w:val="00FD40C0"/>
    <w:rsid w:val="00FD4148"/>
    <w:rsid w:val="00FD479C"/>
    <w:rsid w:val="00FD4BFB"/>
    <w:rsid w:val="00FE0412"/>
    <w:rsid w:val="00FE1895"/>
    <w:rsid w:val="00FE1F37"/>
    <w:rsid w:val="00FE3815"/>
    <w:rsid w:val="00FE3995"/>
    <w:rsid w:val="00FE4F4B"/>
    <w:rsid w:val="00FE5DB2"/>
    <w:rsid w:val="00FE5F87"/>
    <w:rsid w:val="00FE62F7"/>
    <w:rsid w:val="00FE69AB"/>
    <w:rsid w:val="00FF280E"/>
    <w:rsid w:val="00FF3A71"/>
    <w:rsid w:val="00FF41B7"/>
    <w:rsid w:val="00FF421D"/>
    <w:rsid w:val="00FF4340"/>
    <w:rsid w:val="00FF4725"/>
    <w:rsid w:val="00FF47D1"/>
    <w:rsid w:val="00FF5518"/>
    <w:rsid w:val="00FF5B0C"/>
    <w:rsid w:val="00FF5E11"/>
    <w:rsid w:val="00FF7319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441A5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mde13/7869/2024/en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n/latest/news/2024/08/iran-shocking-secret-execution-of-young-man-in-relation-to-woman-life-freedom-uprising/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nesty.org/en/documents/mde13/7869/2024/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nesty.org/en/documents/mde13/7869/2024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nesty.org/en/documents/mde13/8585/2024/en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8B008445-A5C7-4F0A-BDEC-0DD2C07D89ED}"/>
</file>

<file path=customXml/itemProps2.xml><?xml version="1.0" encoding="utf-8"?>
<ds:datastoreItem xmlns:ds="http://schemas.openxmlformats.org/officeDocument/2006/customXml" ds:itemID="{567EB310-DD8B-497F-B8FC-75427EA330A6}"/>
</file>

<file path=customXml/itemProps3.xml><?xml version="1.0" encoding="utf-8"?>
<ds:datastoreItem xmlns:ds="http://schemas.openxmlformats.org/officeDocument/2006/customXml" ds:itemID="{C9F30C53-6044-46FE-BA3B-62AAE763311E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Links>
    <vt:vector size="72" baseType="variant"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https://www.amnesty.org/en/documents/mde13/7869/2024/en/</vt:lpwstr>
      </vt:variant>
      <vt:variant>
        <vt:lpwstr/>
      </vt:variant>
      <vt:variant>
        <vt:i4>327705</vt:i4>
      </vt:variant>
      <vt:variant>
        <vt:i4>18</vt:i4>
      </vt:variant>
      <vt:variant>
        <vt:i4>0</vt:i4>
      </vt:variant>
      <vt:variant>
        <vt:i4>5</vt:i4>
      </vt:variant>
      <vt:variant>
        <vt:lpwstr>https://www.amnesty.org/en/documents/mde13/7869/2024/en/</vt:lpwstr>
      </vt:variant>
      <vt:variant>
        <vt:lpwstr/>
      </vt:variant>
      <vt:variant>
        <vt:i4>327705</vt:i4>
      </vt:variant>
      <vt:variant>
        <vt:i4>15</vt:i4>
      </vt:variant>
      <vt:variant>
        <vt:i4>0</vt:i4>
      </vt:variant>
      <vt:variant>
        <vt:i4>5</vt:i4>
      </vt:variant>
      <vt:variant>
        <vt:lpwstr>https://www.amnesty.org/en/documents/mde13/7869/2024/en/</vt:lpwstr>
      </vt:variant>
      <vt:variant>
        <vt:lpwstr/>
      </vt:variant>
      <vt:variant>
        <vt:i4>3735673</vt:i4>
      </vt:variant>
      <vt:variant>
        <vt:i4>12</vt:i4>
      </vt:variant>
      <vt:variant>
        <vt:i4>0</vt:i4>
      </vt:variant>
      <vt:variant>
        <vt:i4>5</vt:i4>
      </vt:variant>
      <vt:variant>
        <vt:lpwstr>https://www.amnesty.org/en/latest/news/2024/08/iran-shocking-secret-execution-of-young-man-in-relation-to-woman-life-freedom-uprising/</vt:lpwstr>
      </vt:variant>
      <vt:variant>
        <vt:lpwstr/>
      </vt:variant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3735594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https://www.instagram.com/ejeii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https://www.instagram.com/ejjei_ir/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</vt:lpwstr>
      </vt:variant>
      <vt:variant>
        <vt:lpwstr/>
      </vt:variant>
      <vt:variant>
        <vt:i4>25</vt:i4>
      </vt:variant>
      <vt:variant>
        <vt:i4>9</vt:i4>
      </vt:variant>
      <vt:variant>
        <vt:i4>0</vt:i4>
      </vt:variant>
      <vt:variant>
        <vt:i4>5</vt:i4>
      </vt:variant>
      <vt:variant>
        <vt:lpwstr>https://www.amnesty.org/en/documents/mde24/7644/2024/en/</vt:lpwstr>
      </vt:variant>
      <vt:variant>
        <vt:lpwstr/>
      </vt:variant>
      <vt:variant>
        <vt:i4>7602224</vt:i4>
      </vt:variant>
      <vt:variant>
        <vt:i4>6</vt:i4>
      </vt:variant>
      <vt:variant>
        <vt:i4>0</vt:i4>
      </vt:variant>
      <vt:variant>
        <vt:i4>5</vt:i4>
      </vt:variant>
      <vt:variant>
        <vt:lpwstr>https://telegra.ph/%E2%80%8C-%D9%86%D8%A7%D9%85%D9%87-%D9%88-%D8%AF%D9%81%D8%A7%D8%B9%DB%8C%D9%87%E2%80%8C%DB%8C-%D9%88%D8%B1%DB%8C%D8%B4%D9%87-%D9%85%D8%B1%D8%A7%D8%AF%DB%8C-%D8%B2%D9%86%D8%AF%D8%A7%D9%86%DB%8C-%D8%B3%DB%8C%D8%A7%D8%B3%DB%8C-%DA%A9%D9%88%D8%B1%D8%AF-%D8%A8%D8%B1%D8%A7%DB%8C-%D8%A7%D8%B7%D9%84%D8%A7%D8%B9-%D8%A7%D9%81%DA%A9%D8%A7%D8%B1-%D8%B9%D9%85%D9%88%D9%85%DB%8C-08-03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s://telegra.ph/%E2%80%8C-%D9%86%D8%A7%D9%85%D9%87-%D9%88-%D8%AF%D9%81%D8%A7%D8%B9%DB%8C%D9%87%E2%80%8C%DB%8C-%D9%88%D8%B1%DB%8C%D8%B4%D9%87-%D9%85%D8%B1%D8%A7%D8%AF%DB%8C-%D8%B2%D9%86%D8%AF%D8%A7%D9%86%DB%8C-%D8%B3%DB%8C%D8%A7%D8%B3%DB%8C-%DA%A9%D9%88%D8%B1%D8%AF-%D8%A8%D8%B1%D8%A7%DB%8C-%D8%A7%D8%B7%D9%84%D8%A7%D8%B9-%D8%A7%D9%81%DA%A9%D8%A7%D8%B1-%D8%B9%D9%85%D9%88%D9%85%DB%8C-08-03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https://kjar.online/fa/category/%d8%b1%d9%87%d9%86%d9%85%d9%88%d8%af/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2024-11-26T15:58:00Z</dcterms:created>
  <dcterms:modified xsi:type="dcterms:W3CDTF">2024-11-26T15:59:00Z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